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319" w:rsidRDefault="00352319" w:rsidP="00656135">
      <w:pPr>
        <w:ind w:left="-142"/>
      </w:pPr>
    </w:p>
    <w:p w:rsidR="00352319" w:rsidRPr="00327E0F" w:rsidRDefault="00352319" w:rsidP="00656135">
      <w:pPr>
        <w:keepNext/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327E0F">
        <w:rPr>
          <w:rFonts w:ascii="Times New Roman" w:hAnsi="Times New Roman"/>
          <w:b/>
          <w:bCs/>
          <w:caps/>
          <w:sz w:val="18"/>
          <w:szCs w:val="18"/>
        </w:rPr>
        <w:t>Календарно-тематический план</w:t>
      </w:r>
      <w:r w:rsidRPr="00327E0F">
        <w:rPr>
          <w:rFonts w:ascii="Times New Roman" w:hAnsi="Times New Roman"/>
          <w:b/>
          <w:bCs/>
          <w:sz w:val="18"/>
          <w:szCs w:val="18"/>
        </w:rPr>
        <w:t xml:space="preserve"> </w:t>
      </w:r>
      <w:r w:rsidRPr="00327E0F">
        <w:rPr>
          <w:rFonts w:ascii="Times New Roman" w:hAnsi="Times New Roman"/>
          <w:b/>
          <w:bCs/>
          <w:sz w:val="18"/>
          <w:szCs w:val="18"/>
        </w:rPr>
        <w:br/>
        <w:t>11 класс</w:t>
      </w:r>
    </w:p>
    <w:tbl>
      <w:tblPr>
        <w:tblW w:w="164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30"/>
        <w:gridCol w:w="262"/>
        <w:gridCol w:w="2005"/>
        <w:gridCol w:w="21"/>
        <w:gridCol w:w="12"/>
        <w:gridCol w:w="10"/>
        <w:gridCol w:w="397"/>
        <w:gridCol w:w="21"/>
        <w:gridCol w:w="12"/>
        <w:gridCol w:w="10"/>
        <w:gridCol w:w="1108"/>
        <w:gridCol w:w="53"/>
        <w:gridCol w:w="74"/>
        <w:gridCol w:w="33"/>
        <w:gridCol w:w="10"/>
        <w:gridCol w:w="10"/>
        <w:gridCol w:w="1652"/>
        <w:gridCol w:w="21"/>
        <w:gridCol w:w="12"/>
        <w:gridCol w:w="10"/>
        <w:gridCol w:w="1844"/>
        <w:gridCol w:w="21"/>
        <w:gridCol w:w="12"/>
        <w:gridCol w:w="10"/>
        <w:gridCol w:w="4065"/>
        <w:gridCol w:w="21"/>
        <w:gridCol w:w="12"/>
        <w:gridCol w:w="10"/>
        <w:gridCol w:w="3219"/>
        <w:gridCol w:w="21"/>
        <w:gridCol w:w="12"/>
        <w:gridCol w:w="10"/>
        <w:gridCol w:w="477"/>
        <w:gridCol w:w="21"/>
        <w:gridCol w:w="12"/>
        <w:gridCol w:w="10"/>
        <w:gridCol w:w="457"/>
        <w:gridCol w:w="21"/>
        <w:gridCol w:w="12"/>
        <w:gridCol w:w="10"/>
      </w:tblGrid>
      <w:tr w:rsidR="00352319" w:rsidRPr="00C14CB0" w:rsidTr="00EF4B7F">
        <w:trPr>
          <w:gridAfter w:val="2"/>
          <w:wAfter w:w="22" w:type="dxa"/>
          <w:trHeight w:val="420"/>
        </w:trPr>
        <w:tc>
          <w:tcPr>
            <w:tcW w:w="430" w:type="dxa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288" w:type="dxa"/>
            <w:gridSpan w:val="3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Тема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 xml:space="preserve">раздела,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урока</w:t>
            </w:r>
          </w:p>
        </w:tc>
        <w:tc>
          <w:tcPr>
            <w:tcW w:w="440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Кол-во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часов</w:t>
            </w:r>
          </w:p>
        </w:tc>
        <w:tc>
          <w:tcPr>
            <w:tcW w:w="1183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Тип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урока</w:t>
            </w:r>
          </w:p>
        </w:tc>
        <w:tc>
          <w:tcPr>
            <w:tcW w:w="1800" w:type="dxa"/>
            <w:gridSpan w:val="6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Вид контроля,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измерители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Элементы содержания урока</w:t>
            </w:r>
          </w:p>
        </w:tc>
        <w:tc>
          <w:tcPr>
            <w:tcW w:w="4108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Требования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 xml:space="preserve">к уровню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 xml:space="preserve">подготовки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 xml:space="preserve">обучающихся </w:t>
            </w:r>
          </w:p>
        </w:tc>
        <w:tc>
          <w:tcPr>
            <w:tcW w:w="3262" w:type="dxa"/>
            <w:gridSpan w:val="4"/>
            <w:vMerge w:val="restart"/>
            <w:tcBorders>
              <w:right w:val="single" w:sz="4" w:space="0" w:color="auto"/>
            </w:tcBorders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Дополнительные знания,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умения (требования повышенного уровня)</w:t>
            </w:r>
          </w:p>
        </w:tc>
        <w:tc>
          <w:tcPr>
            <w:tcW w:w="1020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Сроки </w:t>
            </w:r>
          </w:p>
        </w:tc>
      </w:tr>
      <w:tr w:rsidR="00352319" w:rsidRPr="00C14CB0" w:rsidTr="00EF4B7F">
        <w:trPr>
          <w:gridAfter w:val="2"/>
          <w:wAfter w:w="22" w:type="dxa"/>
          <w:trHeight w:val="421"/>
        </w:trPr>
        <w:tc>
          <w:tcPr>
            <w:tcW w:w="430" w:type="dxa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8" w:type="dxa"/>
            <w:gridSpan w:val="3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3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0" w:type="dxa"/>
            <w:gridSpan w:val="6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2" w:type="dxa"/>
            <w:gridSpan w:val="4"/>
            <w:vMerge/>
            <w:tcBorders>
              <w:right w:val="single" w:sz="4" w:space="0" w:color="auto"/>
            </w:tcBorders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319" w:rsidRPr="00C14CB0" w:rsidRDefault="00352319" w:rsidP="00C14CB0">
            <w:pPr>
              <w:spacing w:after="0" w:line="240" w:lineRule="auto"/>
              <w:ind w:left="-105" w:right="11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 по плану</w:t>
            </w:r>
          </w:p>
        </w:tc>
        <w:tc>
          <w:tcPr>
            <w:tcW w:w="50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iCs/>
                <w:sz w:val="18"/>
                <w:szCs w:val="18"/>
              </w:rPr>
              <w:t>Фактически</w:t>
            </w:r>
          </w:p>
        </w:tc>
      </w:tr>
      <w:tr w:rsidR="00352319" w:rsidRPr="00C14CB0" w:rsidTr="00EF4B7F">
        <w:trPr>
          <w:gridAfter w:val="2"/>
          <w:wAfter w:w="22" w:type="dxa"/>
          <w:trHeight w:val="424"/>
        </w:trPr>
        <w:tc>
          <w:tcPr>
            <w:tcW w:w="271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sz w:val="18"/>
                <w:szCs w:val="18"/>
              </w:rPr>
              <w:t>Повторение курса 10 класса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2240" w:type="dxa"/>
            <w:gridSpan w:val="22"/>
            <w:tcBorders>
              <w:right w:val="single" w:sz="4" w:space="0" w:color="auto"/>
            </w:tcBorders>
          </w:tcPr>
          <w:p w:rsidR="00352319" w:rsidRPr="00C14CB0" w:rsidRDefault="00352319" w:rsidP="00C14CB0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Формирование представлений о целостности и непрерывности курса алгебры 10 класса. </w:t>
            </w:r>
          </w:p>
          <w:p w:rsidR="00352319" w:rsidRPr="00C14CB0" w:rsidRDefault="00352319" w:rsidP="00C14CB0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Овладение умением обобщения и систематизации знаний, учащихся по основным темам курса алгебры 9 класса.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Развитие логического, математического мышления и интуиции, творческих способностей  в области математики.</w:t>
            </w:r>
          </w:p>
        </w:tc>
        <w:tc>
          <w:tcPr>
            <w:tcW w:w="5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  <w:tcBorders>
              <w:left w:val="single" w:sz="4" w:space="0" w:color="auto"/>
            </w:tcBorders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2"/>
          <w:wAfter w:w="22" w:type="dxa"/>
          <w:trHeight w:val="260"/>
        </w:trPr>
        <w:tc>
          <w:tcPr>
            <w:tcW w:w="430" w:type="dxa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88" w:type="dxa"/>
            <w:gridSpan w:val="3"/>
          </w:tcPr>
          <w:p w:rsidR="00352319" w:rsidRPr="00570308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Делимость чисел, деление с остатком. Решение задач.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83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800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Решение качественных задач.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Признаки делимости чисел. Деление с остатком, вывод формулы.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Умеют раскладывать  составные чисала на множители.  Записывать выражение в помощью формулы остатка.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Могут собрать материал для сообщения по заданной теме.</w:t>
            </w:r>
          </w:p>
        </w:tc>
        <w:tc>
          <w:tcPr>
            <w:tcW w:w="3262" w:type="dxa"/>
            <w:gridSpan w:val="4"/>
            <w:tcBorders>
              <w:right w:val="single" w:sz="4" w:space="0" w:color="auto"/>
            </w:tcBorders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Умеют преобразовывать сложные </w:t>
            </w:r>
            <w:r>
              <w:rPr>
                <w:rFonts w:ascii="Times New Roman" w:hAnsi="Times New Roman"/>
                <w:sz w:val="18"/>
                <w:szCs w:val="18"/>
              </w:rPr>
              <w:t>выражения.</w:t>
            </w:r>
          </w:p>
        </w:tc>
        <w:tc>
          <w:tcPr>
            <w:tcW w:w="5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  <w:tcBorders>
              <w:left w:val="single" w:sz="4" w:space="0" w:color="auto"/>
            </w:tcBorders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2"/>
          <w:wAfter w:w="22" w:type="dxa"/>
          <w:trHeight w:val="268"/>
        </w:trPr>
        <w:tc>
          <w:tcPr>
            <w:tcW w:w="430" w:type="dxa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8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Делимость многочленов. Многочлены от одной переменной.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83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800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Проблемные задачи. Построение алгоритма действия, решение упражнений.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pStyle w:val="BodyTextIndent"/>
              <w:ind w:firstLine="0"/>
              <w:jc w:val="left"/>
              <w:rPr>
                <w:color w:val="auto"/>
                <w:sz w:val="18"/>
                <w:szCs w:val="18"/>
              </w:rPr>
            </w:pPr>
            <w:r w:rsidRPr="00C14CB0">
              <w:rPr>
                <w:color w:val="auto"/>
                <w:sz w:val="18"/>
                <w:szCs w:val="18"/>
              </w:rPr>
              <w:t>.</w:t>
            </w:r>
            <w:r>
              <w:rPr>
                <w:color w:val="auto"/>
                <w:sz w:val="18"/>
                <w:szCs w:val="18"/>
              </w:rPr>
              <w:t>Делимость многочлена на многочлен. Разложение на множители многочлена.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Учащиеся могут выполнять арифметические операции над многочленами от одной переменной, делить многочлен на многочлен с остатком, раскладывать многочлен на множители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.  </w:t>
            </w:r>
          </w:p>
        </w:tc>
        <w:tc>
          <w:tcPr>
            <w:tcW w:w="3262" w:type="dxa"/>
            <w:gridSpan w:val="4"/>
            <w:tcBorders>
              <w:right w:val="single" w:sz="4" w:space="0" w:color="auto"/>
            </w:tcBorders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Могут привести примеры, </w:t>
            </w:r>
            <w:r>
              <w:rPr>
                <w:rFonts w:ascii="Times New Roman" w:hAnsi="Times New Roman"/>
                <w:sz w:val="18"/>
                <w:szCs w:val="18"/>
              </w:rPr>
              <w:t>применяя формулу Горнера.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5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  <w:tcBorders>
              <w:left w:val="single" w:sz="4" w:space="0" w:color="auto"/>
            </w:tcBorders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2"/>
          <w:wAfter w:w="22" w:type="dxa"/>
          <w:trHeight w:val="268"/>
        </w:trPr>
        <w:tc>
          <w:tcPr>
            <w:tcW w:w="430" w:type="dxa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28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Многочлены от двух переменных. Формулы сокращенного умножения старших степеней.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ind w:left="-105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83" w:type="dxa"/>
            <w:gridSpan w:val="4"/>
          </w:tcPr>
          <w:p w:rsidR="00352319" w:rsidRPr="00C14CB0" w:rsidRDefault="00352319" w:rsidP="00C14CB0">
            <w:pPr>
              <w:keepNext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Урок обобщения и коррекции знаний</w:t>
            </w:r>
          </w:p>
        </w:tc>
        <w:tc>
          <w:tcPr>
            <w:tcW w:w="1800" w:type="dxa"/>
            <w:gridSpan w:val="6"/>
          </w:tcPr>
          <w:p w:rsidR="00352319" w:rsidRPr="00B478FD" w:rsidRDefault="00352319" w:rsidP="00C14CB0">
            <w:pPr>
              <w:keepNext/>
              <w:spacing w:before="20" w:after="0" w:line="240" w:lineRule="auto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B478FD">
              <w:rPr>
                <w:rFonts w:ascii="Times New Roman" w:hAnsi="Times New Roman"/>
                <w:noProof/>
                <w:sz w:val="18"/>
                <w:szCs w:val="18"/>
              </w:rPr>
              <w:t>Индивидуальная работа</w:t>
            </w:r>
            <w:r>
              <w:rPr>
                <w:rFonts w:ascii="Times New Roman" w:hAnsi="Times New Roman"/>
                <w:noProof/>
                <w:sz w:val="18"/>
                <w:szCs w:val="18"/>
              </w:rPr>
              <w:t>.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pStyle w:val="BodyTextIndent"/>
              <w:keepNext/>
              <w:ind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Формулы сокращенного умножения старших степеней.</w:t>
            </w:r>
          </w:p>
        </w:tc>
        <w:tc>
          <w:tcPr>
            <w:tcW w:w="4108" w:type="dxa"/>
            <w:gridSpan w:val="4"/>
          </w:tcPr>
          <w:p w:rsidR="00352319" w:rsidRPr="00B478FD" w:rsidRDefault="00352319" w:rsidP="00C14CB0">
            <w:pPr>
              <w:pStyle w:val="BodyTextIndent"/>
              <w:keepNext/>
              <w:ind w:firstLine="0"/>
              <w:jc w:val="left"/>
              <w:rPr>
                <w:color w:val="auto"/>
                <w:sz w:val="18"/>
                <w:szCs w:val="18"/>
              </w:rPr>
            </w:pPr>
            <w:r w:rsidRPr="00B478FD">
              <w:rPr>
                <w:color w:val="auto"/>
                <w:sz w:val="18"/>
                <w:szCs w:val="18"/>
              </w:rPr>
              <w:t>Учащиеся могут выполнять арифметические опе</w:t>
            </w:r>
            <w:r>
              <w:rPr>
                <w:color w:val="auto"/>
                <w:sz w:val="18"/>
                <w:szCs w:val="18"/>
              </w:rPr>
              <w:t xml:space="preserve">рации над многочленами от двух </w:t>
            </w:r>
            <w:r w:rsidRPr="00B478FD">
              <w:rPr>
                <w:color w:val="auto"/>
                <w:sz w:val="18"/>
                <w:szCs w:val="18"/>
              </w:rPr>
              <w:t>переменн</w:t>
            </w:r>
            <w:r>
              <w:rPr>
                <w:color w:val="auto"/>
                <w:sz w:val="18"/>
                <w:szCs w:val="18"/>
              </w:rPr>
              <w:t>ых</w:t>
            </w:r>
            <w:r w:rsidRPr="00B478FD">
              <w:rPr>
                <w:color w:val="auto"/>
                <w:sz w:val="18"/>
                <w:szCs w:val="18"/>
              </w:rPr>
              <w:t>, делить многочлен на многочлен с остатком, раскладывать многочлен на множители</w:t>
            </w:r>
          </w:p>
        </w:tc>
        <w:tc>
          <w:tcPr>
            <w:tcW w:w="3262" w:type="dxa"/>
            <w:gridSpan w:val="4"/>
            <w:tcBorders>
              <w:right w:val="single" w:sz="4" w:space="0" w:color="auto"/>
            </w:tcBorders>
          </w:tcPr>
          <w:p w:rsidR="00352319" w:rsidRPr="00C14CB0" w:rsidRDefault="00352319" w:rsidP="00C14CB0">
            <w:pPr>
              <w:keepNext/>
              <w:spacing w:before="20" w:after="0" w:line="240" w:lineRule="auto"/>
              <w:ind w:right="-41"/>
              <w:rPr>
                <w:rFonts w:ascii="Times New Roman" w:hAnsi="Times New Roman"/>
                <w:b/>
                <w:noProof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Могут применять формулу Бинома Ньютона.</w:t>
            </w:r>
          </w:p>
        </w:tc>
        <w:tc>
          <w:tcPr>
            <w:tcW w:w="5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  <w:tcBorders>
              <w:left w:val="single" w:sz="4" w:space="0" w:color="auto"/>
            </w:tcBorders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2"/>
          <w:wAfter w:w="22" w:type="dxa"/>
          <w:cantSplit/>
          <w:trHeight w:val="1134"/>
        </w:trPr>
        <w:tc>
          <w:tcPr>
            <w:tcW w:w="271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Степени </w:t>
            </w:r>
            <w:r w:rsidRPr="00C14C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br/>
              <w:t xml:space="preserve">и корни. </w:t>
            </w:r>
            <w:r w:rsidRPr="00C14C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br/>
              <w:t>Степенная функция</w:t>
            </w:r>
          </w:p>
        </w:tc>
        <w:tc>
          <w:tcPr>
            <w:tcW w:w="440" w:type="dxa"/>
            <w:gridSpan w:val="4"/>
          </w:tcPr>
          <w:p w:rsidR="00352319" w:rsidRPr="00A67F05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2240" w:type="dxa"/>
            <w:gridSpan w:val="22"/>
            <w:tcBorders>
              <w:right w:val="single" w:sz="4" w:space="0" w:color="auto"/>
            </w:tcBorders>
          </w:tcPr>
          <w:p w:rsidR="00352319" w:rsidRPr="00C14CB0" w:rsidRDefault="00352319" w:rsidP="00C14CB0">
            <w:pPr>
              <w:tabs>
                <w:tab w:val="left" w:pos="1815"/>
              </w:tabs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Основная цель: </w:t>
            </w:r>
          </w:p>
          <w:p w:rsidR="00352319" w:rsidRPr="00C14CB0" w:rsidRDefault="00352319" w:rsidP="00C14CB0">
            <w:pPr>
              <w:tabs>
                <w:tab w:val="left" w:pos="1815"/>
              </w:tabs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формирование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понятий «степень с рациональным показателем», «корень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n-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степени из действительного числа и степенной функции»;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овладение умением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применения свойств корня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n-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степени; преобразования выражений, содержащих радикалы;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обобщение и систематизация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знаний о степенной функции;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формирование умения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применять многообразие свойств и графиков степенной функции в зависимости от значений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оснований и показателей степени</w:t>
            </w:r>
          </w:p>
        </w:tc>
        <w:tc>
          <w:tcPr>
            <w:tcW w:w="520" w:type="dxa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52319" w:rsidRPr="00C14CB0" w:rsidRDefault="00352319" w:rsidP="00C14CB0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  <w:tcBorders>
              <w:left w:val="single" w:sz="4" w:space="0" w:color="auto"/>
            </w:tcBorders>
          </w:tcPr>
          <w:p w:rsidR="00352319" w:rsidRPr="00C14CB0" w:rsidRDefault="00352319" w:rsidP="00C14CB0">
            <w:pPr>
              <w:tabs>
                <w:tab w:val="left" w:pos="1815"/>
              </w:tabs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2"/>
          <w:wAfter w:w="22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26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ind w:right="-10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Понятие корня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ind w:right="-10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C14CB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-степени из действительного числа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853" w:type="dxa"/>
            <w:gridSpan w:val="7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Составление опорного конспекта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Корень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-степени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из неотрицательного числа, извлечение корня, подкоренное выражение, показатель корня, радикал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Иметь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представление об определении корня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-степени, его свойствах.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выполнять преобразования выражений, содержащих радикалы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применять определение корня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-степени, его свойства; выполнять преобразования выражений, содержащих радикалы; 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2"/>
          <w:wAfter w:w="22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26" w:type="dxa"/>
            <w:gridSpan w:val="2"/>
          </w:tcPr>
          <w:p w:rsidR="00352319" w:rsidRPr="00B478FD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Корень степени </w:t>
            </w:r>
            <w:r w:rsidRPr="00B478FD">
              <w:rPr>
                <w:rFonts w:ascii="Times New Roman" w:hAnsi="Times New Roman"/>
                <w:color w:val="000000"/>
                <w:position w:val="-6"/>
                <w:sz w:val="18"/>
                <w:szCs w:val="18"/>
              </w:rPr>
              <w:object w:dxaOrig="2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1.25pt" o:ole="">
                  <v:imagedata r:id="rId7" o:title=""/>
                </v:shape>
                <o:OLEObject Type="Embed" ProgID="Equation.3" ShapeID="_x0000_i1025" DrawAspect="Content" ObjectID="_1508059655" r:id="rId8"/>
              </w:object>
            </w:r>
            <w:r w:rsidRPr="00B478FD">
              <w:rPr>
                <w:rFonts w:ascii="Times New Roman" w:hAnsi="Times New Roman"/>
                <w:color w:val="000000"/>
                <w:sz w:val="18"/>
                <w:szCs w:val="18"/>
              </w:rPr>
              <w:t>&gt;1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его свойства.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853" w:type="dxa"/>
            <w:gridSpan w:val="7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Проблемные задачи; отработка алгоритма действий, решение упражнений, ответы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на вопросы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Иметь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представление об определении корня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-степени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выполнять преобразования выражений, содержащих радикалы, решать простейшие уравнения, содержащие корни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-степени;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самостоятельно искать и отбирать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необходимую для решения учебных задач информацию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применять определение корня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-степени, его свойства; выполнять преобразования выражений, содержащих радикалы, решать уравнения, используя понятие корня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-степени; привести примеры, подобрать аргументы, сформулировать выводы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2"/>
          <w:wAfter w:w="22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-7</w:t>
            </w:r>
          </w:p>
        </w:tc>
        <w:tc>
          <w:tcPr>
            <w:tcW w:w="2026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Преобразование выражений 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 виду </w:t>
            </w:r>
            <w:r w:rsidRPr="00930672">
              <w:rPr>
                <w:rFonts w:ascii="Times New Roman" w:hAnsi="Times New Roman"/>
                <w:noProof/>
                <w:color w:val="000000"/>
                <w:sz w:val="18"/>
                <w:szCs w:val="18"/>
                <w:lang w:eastAsia="ru-RU"/>
              </w:rPr>
              <w:pict>
                <v:shape id="Рисунок 1" o:spid="_x0000_i1026" type="#_x0000_t75" style="width:34.5pt;height:17.25pt;visibility:visible">
                  <v:imagedata r:id="rId9" o:title=""/>
                </v:shape>
              </w:pic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0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853" w:type="dxa"/>
            <w:gridSpan w:val="7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упражнений, ответы на вопросы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Функция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0672">
              <w:rPr>
                <w:rFonts w:ascii="Times New Roman" w:hAnsi="Times New Roman"/>
                <w:noProof/>
                <w:color w:val="000000"/>
                <w:sz w:val="18"/>
                <w:szCs w:val="18"/>
                <w:lang w:eastAsia="ru-RU"/>
              </w:rPr>
              <w:pict>
                <v:shape id="Рисунок 2" o:spid="_x0000_i1027" type="#_x0000_t75" style="width:34.5pt;height:17.25pt;visibility:visible">
                  <v:imagedata r:id="rId9" o:title=""/>
                </v:shape>
              </w:pic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график, свойства функции, дифференцируемость функции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 ООФ, ОЗФ.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как определять значение функции по значению аргумента при различных способах задания функции.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строить график функции; использовать для решения познавательных задач справочную литературу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применять свойства функций; исследовать функцию по схеме, при построении графиков использовать правила преобразования графиков; объяснить изученные положения на самостоятельно подобранных конкретных примерах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2"/>
          <w:wAfter w:w="22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8-9</w:t>
            </w:r>
          </w:p>
        </w:tc>
        <w:tc>
          <w:tcPr>
            <w:tcW w:w="2026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Свойства 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и график функции вида </w:t>
            </w:r>
            <w:r w:rsidRPr="00930672">
              <w:rPr>
                <w:rFonts w:ascii="Times New Roman" w:hAnsi="Times New Roman"/>
                <w:noProof/>
                <w:color w:val="000000"/>
                <w:sz w:val="18"/>
                <w:szCs w:val="18"/>
                <w:lang w:eastAsia="ru-RU"/>
              </w:rPr>
              <w:pict>
                <v:shape id="Рисунок 4" o:spid="_x0000_i1028" type="#_x0000_t75" style="width:34.5pt;height:17.25pt;visibility:visible">
                  <v:imagedata r:id="rId9" o:title=""/>
                </v:shape>
              </w:pic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 Область определения и область значений функции.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0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853" w:type="dxa"/>
            <w:gridSpan w:val="7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Работа с конспектом,  учебником и наглядными посо-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биями в группах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строить график функции; описывать по графику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и в простейших случаях по формуле поведение и свойства функции, находить по графику функции наибольшие и наименьшие значения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применять свойства функций; исследовать функцию по схеме, при построении графиков использовать правила преобразования графиков; обосновывать суждения, давать определения, приводить оказательства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026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Свойства корня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-степени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853" w:type="dxa"/>
            <w:gridSpan w:val="7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Проблемные задания, индивидуальный опрос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Корень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-степени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из произведения, частного, степени,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корня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свойства корня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n-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степени.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преобразовывать простейшие выражения, содержащие радикалы; определять понятия, приводить доказательства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применять свойства корня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-степени, на творческом уровне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пользоваться ими при решении задач; находить и использовать информацию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26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Самостоятельная работа 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Контроль и оценка знаний</w:t>
            </w:r>
          </w:p>
        </w:tc>
        <w:tc>
          <w:tcPr>
            <w:tcW w:w="1853" w:type="dxa"/>
            <w:gridSpan w:val="7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Самостоятельное решение заданий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свойства корня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n-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степени.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преобразовывать простейшие выражения, содержащие радикалы; извлекать необходимую информацию из учебно-научных текстов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применять свойства корня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степени, на творческом уровне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пользоваться ими при решении задач; привести примеры, подобрать аргументы, сформулировать выводы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026" w:type="dxa"/>
            <w:gridSpan w:val="2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Преобразование выражений, содержащих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радикалы.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Сокращение дробей содержащих радикалы.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Разложение на множители выражений содержащих знак радикала.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0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853" w:type="dxa"/>
            <w:gridSpan w:val="7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Проблемные задания; отработка алгоритма действия, решение упражнений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Иррациональные выражения, вынесение множителя за знак радикала, внесение множителя под знак радикала, преобразование выражений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как выполнять арифметические действия, сочетая устные и письменные приемы; как находить значения корня натуральной степени по известным формулам и правилам преобразования буквенных выражений, включающих радикалы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выполнять арифметические действия, сочетая устные и письменные приемы; находить значения корня натуральной степени по известным формулам и правилам преобразования буквенных выражений, включающих радикалы; собрать материал для сообщения по заданной теме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026" w:type="dxa"/>
            <w:gridSpan w:val="2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Преобразование выражений, содержащих радикалы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введя новую переменную.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Решение упражнений.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0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853" w:type="dxa"/>
            <w:gridSpan w:val="7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Практикум;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 xml:space="preserve">решение задач, работа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 тестом и книгой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выполнять арифметические действия, сочетая устные и письменные приемы.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как находить значения корня натуральной степени по известным формулам и правилам преобразования буквенных выражений, включающих радикалы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выполнять арифметические действия, сочетая устные и письменные приемы; находить значения корня   натуральной степени по известным формулам и правилам преобразования буквенных выражений, включающих радикалы. Умение работать с учебником, отбирать и структурировать материал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026" w:type="dxa"/>
            <w:gridSpan w:val="2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Проверочная работа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Контроль, оценка и коррекция знаний</w:t>
            </w:r>
          </w:p>
        </w:tc>
        <w:tc>
          <w:tcPr>
            <w:tcW w:w="1853" w:type="dxa"/>
            <w:gridSpan w:val="7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о корне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-степени из действительного числа и его свойствах,   о преобразованиях выражений, содержащих радикалы, о степенных функциях и их свойствах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свободно пользоваться понятием корня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-степени из действительного числа и его свойствами,   преобразованиями выражений, содержащих радикалы, решая задания повышенной сложности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026" w:type="dxa"/>
            <w:gridSpan w:val="2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Обобщение понятия 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о показателе степени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Решение упражнений.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0" w:type="dxa"/>
            <w:gridSpan w:val="3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853" w:type="dxa"/>
            <w:gridSpan w:val="7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Составление опорного конспекта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Практикум, фронтальный опрос; решение упражнений, ответы на вопросы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Степень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 любым целочисленным показателем, свойства степени, иррациональные уравнения, методы решения иррациональных уравнений</w:t>
            </w:r>
          </w:p>
        </w:tc>
        <w:tc>
          <w:tcPr>
            <w:tcW w:w="4108" w:type="dxa"/>
            <w:gridSpan w:val="4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как находить значения степени с рациональным показателем; проводить по известным формулам и правилам преобразования буквенны</w:t>
            </w:r>
            <w:r>
              <w:rPr>
                <w:rFonts w:ascii="Times New Roman" w:hAnsi="Times New Roman"/>
                <w:sz w:val="18"/>
                <w:szCs w:val="18"/>
              </w:rPr>
              <w:t>х выражений, включающих степени.</w:t>
            </w:r>
          </w:p>
          <w:p w:rsidR="00352319" w:rsidRPr="00C14CB0" w:rsidRDefault="00352319" w:rsidP="00A661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A661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– находить значения степени с рациональным показателем; проводить по известным формулам и правилам преобразования буквенных выражений, включающих степени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обобщать понятие о показателе степени, выводить формулы степеней, применять правила преобразования буквенных выражений, включающих степени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026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Степенные функции, 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их свойства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 график.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853" w:type="dxa"/>
            <w:gridSpan w:val="7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Составление опорного конспекта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Степенные функции, свойства функции, дифференцируемость степенной функции, интегрирование степенной функции, график степенной функции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как строить графики степенных функций при различных значениях показателя.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описывать по графику и в простейших случаях по формуле поведение и свойства функций, находить по графику функции наибольшие и наименьшие значения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Знание свойств функций.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исследовать функцию по схеме, выполнять построение графиков, используя геометрические преобразования; самостоятельно искать и отбирать необходимую для решения учебных задач информацию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6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Степенная функция с натуральным показателем.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853" w:type="dxa"/>
            <w:gridSpan w:val="7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Практикум, фронтальный опрос; решение упражнений, ответы на вопросы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строить графики степенных функций при различных значениях показателя; описывать по графику и в простейших случаях по формуле поведение и свойства функций, находить по графику функции наибольшие и наименьшие значения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Знание свойств функций.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исследовать функцию по схеме, выполнять построение графиков, используя геометрические преобразования; добывать информацию по заданной теме в источниках различного типа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22-25</w:t>
            </w:r>
          </w:p>
        </w:tc>
        <w:tc>
          <w:tcPr>
            <w:tcW w:w="2026" w:type="dxa"/>
            <w:gridSpan w:val="2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ind w:right="-10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Преобразова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ние выражений содержащих степени.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ind w:right="-105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0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853" w:type="dxa"/>
            <w:gridSpan w:val="7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Практикум;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 xml:space="preserve">решение задач, работа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 тестом и книгой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выполнять арифметические действия, сочетая устные и письменные приемы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выполнять арифметические действия, сочетая устные и письменные приемы; находить значения корня натуральной степени по известным формулам и правилам преобразования буквенных выражений, включающих радикалы. Умение работать с учебником, отбирать и структурировать материал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2"/>
          <w:wAfter w:w="22" w:type="dxa"/>
        </w:trPr>
        <w:tc>
          <w:tcPr>
            <w:tcW w:w="692" w:type="dxa"/>
            <w:gridSpan w:val="2"/>
          </w:tcPr>
          <w:p w:rsidR="00352319" w:rsidRDefault="00352319" w:rsidP="00B3495F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352319" w:rsidRDefault="00352319" w:rsidP="00B3495F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B3495F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B3495F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B3495F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B3495F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B3495F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026" w:type="dxa"/>
            <w:gridSpan w:val="2"/>
          </w:tcPr>
          <w:p w:rsidR="00352319" w:rsidRPr="00C14CB0" w:rsidRDefault="00352319" w:rsidP="00B3495F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i/>
                <w:sz w:val="18"/>
                <w:szCs w:val="18"/>
              </w:rPr>
              <w:t>Контрольная работа  № 1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C14CB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 теме: </w:t>
            </w:r>
          </w:p>
          <w:p w:rsidR="00352319" w:rsidRDefault="00352319" w:rsidP="00B3495F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i/>
                <w:sz w:val="18"/>
                <w:szCs w:val="18"/>
              </w:rPr>
              <w:t>«Корень n-ой степени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. Степенная функция</w:t>
            </w:r>
            <w:r w:rsidRPr="00C14CB0">
              <w:rPr>
                <w:rFonts w:ascii="Times New Roman" w:hAnsi="Times New Roman"/>
                <w:b/>
                <w:i/>
                <w:sz w:val="18"/>
                <w:szCs w:val="18"/>
              </w:rPr>
              <w:t>»</w:t>
            </w:r>
          </w:p>
          <w:p w:rsidR="00352319" w:rsidRDefault="00352319" w:rsidP="00B3495F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:rsidR="00352319" w:rsidRPr="00C14CB0" w:rsidRDefault="00352319" w:rsidP="00B3495F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Анализ контрольной работы. Работа над ошибками.</w:t>
            </w:r>
          </w:p>
          <w:p w:rsidR="00352319" w:rsidRPr="00C14CB0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352319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0" w:type="dxa"/>
            <w:gridSpan w:val="3"/>
          </w:tcPr>
          <w:p w:rsidR="00352319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Контроль, оценка и коррекция знаний</w:t>
            </w:r>
          </w:p>
          <w:p w:rsidR="00352319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3" w:type="dxa"/>
            <w:gridSpan w:val="7"/>
          </w:tcPr>
          <w:p w:rsidR="00352319" w:rsidRPr="00C14CB0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о корне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-степени из действительного числа и его свойствах,   о преобразованиях выражений, содержащих радикалы, о степенных функциях и их свойствах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свободно пользоваться понятием корня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n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-степени из действительного числа и его свойствами,   преобразованиями выражений, содержащих радикалы, решая задания повышенной сложности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B34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2"/>
          <w:wAfter w:w="22" w:type="dxa"/>
        </w:trPr>
        <w:tc>
          <w:tcPr>
            <w:tcW w:w="271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Показательная и логарифмическая функции</w:t>
            </w:r>
          </w:p>
        </w:tc>
        <w:tc>
          <w:tcPr>
            <w:tcW w:w="440" w:type="dxa"/>
            <w:gridSpan w:val="4"/>
          </w:tcPr>
          <w:p w:rsidR="00352319" w:rsidRPr="00A67F05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2760" w:type="dxa"/>
            <w:gridSpan w:val="2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C14CB0">
              <w:rPr>
                <w:rFonts w:ascii="Times New Roman" w:hAnsi="Times New Roman"/>
                <w:b/>
                <w:bCs/>
                <w:sz w:val="18"/>
                <w:szCs w:val="18"/>
              </w:rPr>
              <w:t>формирование представлений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о показательной и логарифмической функциях, их графиках и свойствах;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C14CB0">
              <w:rPr>
                <w:rFonts w:ascii="Times New Roman" w:hAnsi="Times New Roman"/>
                <w:b/>
                <w:bCs/>
                <w:sz w:val="18"/>
                <w:szCs w:val="18"/>
              </w:rPr>
              <w:t>овладение умением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понимать и читать свойства и графики логарифмической функции, решать логарифмические уравнения и неравенства; понимать и читать свойства и графики показательной функции, решать показательные уравнения и неравенства;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C14CB0">
              <w:rPr>
                <w:rFonts w:ascii="Times New Roman" w:hAnsi="Times New Roman"/>
                <w:b/>
                <w:bCs/>
                <w:sz w:val="18"/>
                <w:szCs w:val="18"/>
              </w:rPr>
              <w:t>создание условий для развития умения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применять функционально-графические представления для описания и анализа закономерностей, существующих в окружающем мире и в смежных предметах</w:t>
            </w: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trHeight w:val="282"/>
        </w:trPr>
        <w:tc>
          <w:tcPr>
            <w:tcW w:w="692" w:type="dxa"/>
            <w:gridSpan w:val="2"/>
          </w:tcPr>
          <w:p w:rsidR="00352319" w:rsidRPr="005344ED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Показательная функция, 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ее свойства 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 график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Проблемные задания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Показательная функция, степень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с произвольным действительным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показателем, свойства показательной функции, график функции, симметрия относительно оси ординат, экспонента,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Иметь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представление о показательной функции, ее свойствах и графике.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Уметь: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определять значение функции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 xml:space="preserve">по значению аргумента при различных способах задания функции; строить график функции;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Зная свойства показательной функции, умение применять их при решении практических задач творческого уровня. Умение описывать по графику и в простейших случаях по формуле поведение и свойства; добывать информацию по заданной теме в источниках различного типа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trHeight w:val="1416"/>
        </w:trPr>
        <w:tc>
          <w:tcPr>
            <w:tcW w:w="692" w:type="dxa"/>
            <w:gridSpan w:val="2"/>
          </w:tcPr>
          <w:p w:rsidR="00352319" w:rsidRPr="005344ED" w:rsidRDefault="00352319" w:rsidP="00C14CB0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Построение и исследование графика показательной функции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Практикум, индивидуальный опрос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горизонтальная асимптота, степенная функция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определения показательной функции.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формулировать ее свойства, строить схематический график любой показательной функции;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– составлять текст научного стиля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проводить описание свойств показательной функции по заданной формуле, применяя возможные преобразования графиков; работать с учебником, отбирать и структурировать материал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trHeight w:val="1303"/>
        </w:trPr>
        <w:tc>
          <w:tcPr>
            <w:tcW w:w="692" w:type="dxa"/>
            <w:gridSpan w:val="2"/>
          </w:tcPr>
          <w:p w:rsidR="00352319" w:rsidRPr="00E74C0B" w:rsidRDefault="00352319" w:rsidP="00C14CB0">
            <w:pPr>
              <w:autoSpaceDE w:val="0"/>
              <w:autoSpaceDN w:val="0"/>
              <w:adjustRightInd w:val="0"/>
              <w:spacing w:after="0" w:line="285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30-3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Показательные уравнения</w:t>
            </w:r>
          </w:p>
        </w:tc>
        <w:tc>
          <w:tcPr>
            <w:tcW w:w="440" w:type="dxa"/>
            <w:gridSpan w:val="4"/>
          </w:tcPr>
          <w:p w:rsidR="00352319" w:rsidRPr="00E74C0B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Проблемные задания;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работа со слайд-лекцией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Показательное уравнение, функционально-графический метод, метод уравнивания показателей, метод введения новой переменной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Иметь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представление о показательном уравнении.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решать простейшие показательные уравнения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,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их системы;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 xml:space="preserve">использовать для приближенного решения уравнений графический метод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решать показательные уравнения, применяя комбинацию нескольких алгоритмов; изображать на координатной плоскости множества решений простейших уравнений и их систем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c>
          <w:tcPr>
            <w:tcW w:w="692" w:type="dxa"/>
            <w:gridSpan w:val="2"/>
          </w:tcPr>
          <w:p w:rsidR="00352319" w:rsidRPr="00E74C0B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-3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Различные методы решения показательных уравнений</w:t>
            </w:r>
          </w:p>
        </w:tc>
        <w:tc>
          <w:tcPr>
            <w:tcW w:w="440" w:type="dxa"/>
            <w:gridSpan w:val="4"/>
          </w:tcPr>
          <w:p w:rsidR="00352319" w:rsidRPr="005344ED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Построение алгоритма решения упражнений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показательные уравнения.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решать простейшие показательные уравнения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,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их системы; использовать для приближенного решения уравнений графический метод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решать показательные уравнения, применяя комбинацию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нескольких алгоритмов; изображать на координатной плоскости множества решений простейших уравнений и их систем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c>
          <w:tcPr>
            <w:tcW w:w="692" w:type="dxa"/>
            <w:gridSpan w:val="2"/>
          </w:tcPr>
          <w:p w:rsidR="00352319" w:rsidRPr="00E74C0B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-3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Решение показательных неравенств</w:t>
            </w:r>
          </w:p>
        </w:tc>
        <w:tc>
          <w:tcPr>
            <w:tcW w:w="440" w:type="dxa"/>
            <w:gridSpan w:val="4"/>
          </w:tcPr>
          <w:p w:rsidR="00352319" w:rsidRPr="005344ED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Проблемные задания, работа со слайд-лекцией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Показательные неравенства, методы решения показательных неравенств, равносильные неравенства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Иметь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представление о показательном неравенстве.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решать простейшие показательные неравенства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,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их системы; использовать для приближенного решения неравенств графический метод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решать показательные неравенства, применяя комбинацию нескольких алгоритмов; изображать на координатной плоскости множества решений простейших неравенств и их систем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c>
          <w:tcPr>
            <w:tcW w:w="692" w:type="dxa"/>
            <w:gridSpan w:val="2"/>
          </w:tcPr>
          <w:p w:rsidR="00352319" w:rsidRPr="00E74C0B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-3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Методы решения показательных неравенств</w:t>
            </w:r>
          </w:p>
        </w:tc>
        <w:tc>
          <w:tcPr>
            <w:tcW w:w="440" w:type="dxa"/>
            <w:gridSpan w:val="4"/>
          </w:tcPr>
          <w:p w:rsidR="00352319" w:rsidRPr="005344ED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Построение алгоритма решения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упражнений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Уметь: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решать показательные неравенства, их системы;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– использовать для приближенного решения неравенств графический метод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решать показательные неравенства, применяя комбинацию нескольких алгоритмов; изображать на координатной плоскости множества решений простейших неравенств и их систем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trHeight w:val="1274"/>
        </w:trPr>
        <w:tc>
          <w:tcPr>
            <w:tcW w:w="692" w:type="dxa"/>
            <w:gridSpan w:val="2"/>
          </w:tcPr>
          <w:p w:rsidR="00352319" w:rsidRPr="00E74C0B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52319" w:rsidRPr="00E74C0B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048" w:type="dxa"/>
            <w:gridSpan w:val="4"/>
          </w:tcPr>
          <w:p w:rsidR="00352319" w:rsidRPr="00A67F05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Контрольная работа №2 </w:t>
            </w:r>
            <w:r w:rsidRPr="00C14CB0">
              <w:rPr>
                <w:rFonts w:ascii="Times New Roman" w:hAnsi="Times New Roman"/>
                <w:b/>
                <w:i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о теме: «Показательная функция</w:t>
            </w:r>
            <w:r w:rsidRPr="00C14CB0">
              <w:rPr>
                <w:rFonts w:ascii="Times New Roman" w:hAnsi="Times New Roman"/>
                <w:b/>
                <w:i/>
                <w:sz w:val="18"/>
                <w:szCs w:val="18"/>
              </w:rPr>
              <w:t>»</w:t>
            </w:r>
          </w:p>
          <w:p w:rsidR="00352319" w:rsidRPr="00A67F05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:rsidR="00352319" w:rsidRPr="00C14CB0" w:rsidRDefault="00352319" w:rsidP="00534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  <w:p w:rsidR="00352319" w:rsidRPr="005344ED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</w:pPr>
          </w:p>
        </w:tc>
        <w:tc>
          <w:tcPr>
            <w:tcW w:w="440" w:type="dxa"/>
            <w:gridSpan w:val="4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52319" w:rsidRPr="005344ED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Индивидуальное  решение контрольных заданий.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как применить определение логарифмической функции, ее свойства в зависимости от основания.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определять значение функции по значению аргумента при различных способах задания функции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применять свойства логарифмической функции; на творческом уровне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исследовать функцию по схеме. Владение приемами построения и исследования математических моделей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trHeight w:val="1274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Понятие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логарифма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Фронтальный опрос; работа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с демонстрационным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Логарифм, основание логарифма, иррациональное число, логарифмирование, десятичный логарифм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Уметь: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устанавливать связь между степенью и логарифмом, понимать их взаимно противоположное значение, вычислять логарифм числа по определению;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находить и использовать информацию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Умение, зная понятие логарифма и некоторые его свойства, выполнять преобразования логарифмических выражений. Умение вычислять логарифмы чисел; собрать материал для сообщения по заданной теме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Применение определения 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логарифма для преобразований выражений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Практикум, индивидуальный опрос; работа с раздаточным материалом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как использовать связь между степенью и логарифмом, понимать их взаимно противоположное значение.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вычислять логарифм числа по определению;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передавать информацию сжато, полно, выборочно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Умение, зная понятие логарифма и некоторые его свойства, выполнять преобразования логарифмических выражений. Умение вычислять логарифмы чисел; извлекать необходимую информацию из учебно-научных текстов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Функция </w:t>
            </w:r>
            <w:r w:rsidRPr="00C14CB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y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= log</w:t>
            </w:r>
            <w:r w:rsidRPr="00C14CB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vertAlign w:val="subscript"/>
              </w:rPr>
              <w:t>a</w:t>
            </w:r>
            <w:r w:rsidRPr="00C14CB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ее свойства и график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Фронтальный опрос; работа с демонстрационным материалом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Функция 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C14CB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y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= log</w:t>
            </w:r>
            <w:r w:rsidRPr="00C14CB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vertAlign w:val="subscript"/>
              </w:rPr>
              <w:t>a</w:t>
            </w:r>
            <w:r w:rsidRPr="00C14CB0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, логарифмическая кривая, свойства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Иметь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представление об определении логарифмической функции, ее графике и свойствах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применять свойства логарифмической функции; на творческом уровне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исследовать функцию по схеме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Построение и исследование графика логарифмической функции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как применить определение логарифмической функции, ее свойства в зависимости от основания.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определять значение функции по значению аргумента при различных способах задания функции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применять свойства логарифмической функции; на творческом уровне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исследовать функцию по схеме. Владение приемами построения и исследования математических моделей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44-45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Свойства логарифмов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Фронтальный опрос; работа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с демонстрационным материалом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Свойства логарифмов, логарифм произведения, логарифм частного, логарифм степени, логарифмирование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Иметь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представление о свойствах логарифмов.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выполнять арифметические действия, сочетая устные и письменные приемы; находить значения логарифма; проводить по известным формулам и правилам преобразования буквенных выражений, включающих логарифмы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применять свойства логарифмов; на творческом уровне проводить по известным формулам и правилам преобразования буквенных выражений, включающих логарифмы; обосновывать суждения, давать определения, приводить доказательства, примеры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trHeight w:val="282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Преобразования буквенных выражений включающих логарифм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Практикум, фронтальный опрос; составление опорного конспекта,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ответы на вопросы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свойства логарифмов.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выполнять арифметические действия, сочетая устные и письменные приемы; находить значения логарифма; проводить по известным формулам и правилам преобразования буквенных выражений, включающих логарифмы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применять свойства логарифмов;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на творческом уровне проводить по известным формулам и правилам преобразования буквенных выражений, включающих логарифмы.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Использование для решения познавательных задач справочной литературы 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47-48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Логарифмические уравнения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Работа с опорными конспектами, раздаточным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Логарифмическое уравнение, потенцирование, равносильные логарифмические уравнения, функционально-графический метод,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метод потенцирования, метод введения новой переменной, метод логарифмирования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Иметь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представление о логарифмическом уравнении.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решать простейшие логарифмические уравнения по определению; уметь определять понятия, приводить доказательства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решать логарифмические уравнения на творческом уровне,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применяя комбинирование нескольких алгоритмов; объяснить изученные положения на самостоятельно подобранных конкретных примерах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49-50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Различные методы решения логарифмических уравнений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Практикум, индивидуальный опрос, работа с наглядными пособиями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о методах решения логарифмических уравнений.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решать простейшие логарифмические уравнения, использовать метод введения новой переменной для сведения уравнения к рациональному виду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решать логарифмические уравнения на творческом уровне,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использовать свойства функций (монотонность, знакопостоянство);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 xml:space="preserve">собрать материал для сообщения по заданной теме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51-52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Системы логарифмических уравнений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Проблемные задания, фронтальный опрос, работа с раздаточным материалом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решать простейшие логарифмические уравнения, их системы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решать логарифмические уравнения на творческом уровне,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использовать свойства функций (монотонность, знакопостоянство); привести примеры, подобрать аргументы, сформулировать выводы; передавать информацию сжато, полно, выборочно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2048" w:type="dxa"/>
            <w:gridSpan w:val="4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i/>
                <w:sz w:val="18"/>
                <w:szCs w:val="18"/>
              </w:rPr>
              <w:t>Контрольная работа №3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C14CB0">
              <w:rPr>
                <w:rFonts w:ascii="Times New Roman" w:hAnsi="Times New Roman"/>
                <w:b/>
                <w:i/>
                <w:sz w:val="18"/>
                <w:szCs w:val="18"/>
              </w:rPr>
              <w:t>по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теме: «Логарифмическая функция</w:t>
            </w:r>
            <w:r w:rsidRPr="00C14CB0">
              <w:rPr>
                <w:rFonts w:ascii="Times New Roman" w:hAnsi="Times New Roman"/>
                <w:b/>
                <w:i/>
                <w:sz w:val="18"/>
                <w:szCs w:val="18"/>
              </w:rPr>
              <w:t>»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:rsidR="00352319" w:rsidRPr="00C14CB0" w:rsidRDefault="00352319" w:rsidP="00E74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  <w:p w:rsidR="00352319" w:rsidRPr="00E74C0B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Индивидуальное  решение контрольных заданий.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как применить определение логарифмической функции, ее свойства в зависимости от основания.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определять значение функции по значению аргумента при различных способах задания функции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применять свойства логарифмической функции; на творческом уровне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исследовать функцию по схеме. Владение приемами построения и исследования математических моделей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55-56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Логарифмические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неравенства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Работа с опорными конспектами, раздаточным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Логарифмическое неравенство, равносильные логарифмические неравенства, методы решения логарифмических неравенств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Иметь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представление об алгоритме решения логарифмического неравенства в зависимости от основания.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решать простейшие логарифмические неравенства, применяя метод замены переменных для сведения логарифмического неравенства к рациональному виду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решать простейшие логарифмические неравенства устно, применять свойства монотонности логарифмической функции при решении более сложных неравенств; использовать для приближенного решения неравенств графический метод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57-58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Простейшие логарифмические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неравенства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Практикум, индивидуальный опрос, работа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 наглядными пособиями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алгоритм решения логарифмического неравенства в зависимости от основания.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решать простейшие логарифмические неравенства, применяя метод замены переменных для сведения логарифмического неравенства к рациональному виду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решать простейшие логарифмические неравенства устно, применять свойства монотонности логарифмической функции при решении более сложных неравенств; использовать для приближенного решения неравенств графический метод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59-60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Методы решения логарифмических неравенств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Проблемные задания, фронтальный опрос, работа с раздаточным материалом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как применить алгоритм решения логарифмического неравенства в зависимости от основания. </w:t>
            </w: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решать простейшие логарифмические неравенства, применяя метод замены переменных для сведения логарифмического неравенства к рациональному виду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решать простейшие логарифмические неравенства устно, применять свойства монотонности логарифмической функции при решении более сложных неравенств; использовать для приближенного решения неравенств графический метод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61-63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Решение логарифмических неравенств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Работа с опорными конспектами, раздаточным материалом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как применить алгоритм решения логарифмического неравенства в зависимости от основания. </w:t>
            </w: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решать простейшие логарифмические неравенства, применяя метод замены переменных для сведения логарифмического неравенства к рациональному виду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решать простейшие логарифмические неравенства устно, применять свойства монотонности логарифмической функции при решении более сложных неравенств; использовать для приближенного решения неравенств  графический метод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Переход 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 новому основанию логарифма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Составление опорного конспекта, решение задач, работа с тестом и книгой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Формула перехода к новому основанию логарифма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формулу перехода к новому основанию и два частных случая формулы перехода к новому основанию логарифма.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обосновывать суждения, давать определения, приводить доказательства, примеры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применять формулу по основанию и два частных случая формулы перехода к новому основанию логарифма; самостоятельно искать и отбирать необходимую для решения учебных задач информацию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Частные случаи перехода 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 новому основанию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Работа с раздаточным материалом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формулу перехода к новому основанию и два частных случая формулы перехода к новому основанию логарифма</w:t>
            </w: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добывать информацию по заданной теме в источниках различного типа.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применять формулу по основанию и два частных случая формулы перехода к новому основанию логарифма. Использование для решения познавательных задач справочной литературы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Дифференцирование показательной и логарифмической функций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Составление опорного конспекта, решение задач, работа с тестом и книгой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Число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ℓ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, фун-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кция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у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ℓ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  <w:vertAlign w:val="superscript"/>
              </w:rPr>
              <w:t>х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, свойства функции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у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ℓ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  <w:vertAlign w:val="superscript"/>
              </w:rPr>
              <w:t>х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, график функции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у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ℓ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  <w:vertAlign w:val="superscript"/>
              </w:rPr>
              <w:t>х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, дифференцирование функции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у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ℓ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  <w:vertAlign w:val="superscript"/>
              </w:rPr>
              <w:t>х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, интегрирование функции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у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</w:rPr>
              <w:t>ℓ</w:t>
            </w:r>
            <w:r w:rsidRPr="00C14CB0">
              <w:rPr>
                <w:rFonts w:ascii="Times New Roman" w:hAnsi="Times New Roman"/>
                <w:i/>
                <w:iCs/>
                <w:sz w:val="18"/>
                <w:szCs w:val="18"/>
                <w:vertAlign w:val="superscript"/>
              </w:rPr>
              <w:t>х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, натуральные логарифмы, функция натурального логарифма,ее свойства, график и дифференцирование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Иметь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представление о формулах для нахождения производной и первообразной показательной и логарифмической функций.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вычислять производные и первообразные простейших показательных и логарифмических функций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применять формулы для нахождения производной и первообразной показательной и логарифмической функций; решать практические задачи с помощью аппарата дифференциального и интегрального исчисления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Дифференцирование показательной 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логарифмической функций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Работа с раздаточным материалом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формулы для нахождения производной и первообразной показательной .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вычислять производные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и первообразные простейших показательных и логарифмических функций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применять формулы для нахождения производной и первообразной показательной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 функций; решать практические задачи с помощью аппарата дифференциального и интегрального исчисления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2048" w:type="dxa"/>
            <w:gridSpan w:val="4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i/>
                <w:sz w:val="18"/>
                <w:szCs w:val="18"/>
              </w:rPr>
              <w:t>Контрольная работа №</w:t>
            </w:r>
            <w:r w:rsidRPr="0017650E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C14CB0">
              <w:rPr>
                <w:rFonts w:ascii="Times New Roman" w:hAnsi="Times New Roman"/>
                <w:b/>
                <w:i/>
                <w:sz w:val="18"/>
                <w:szCs w:val="18"/>
              </w:rPr>
              <w:t>4</w:t>
            </w:r>
            <w:r w:rsidRPr="0017650E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C14CB0">
              <w:rPr>
                <w:rFonts w:ascii="Times New Roman" w:hAnsi="Times New Roman"/>
                <w:b/>
                <w:i/>
                <w:sz w:val="18"/>
                <w:szCs w:val="18"/>
              </w:rPr>
              <w:t>по теме: «Показательная и логарифмическая функции»</w:t>
            </w:r>
          </w:p>
          <w:p w:rsidR="00352319" w:rsidRPr="00C14CB0" w:rsidRDefault="00352319" w:rsidP="00E74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Контроль, оценка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и коррекция знаний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Решение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контрольных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заданий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о понятии логарифма, его свойствах; о функции, ее свойствах и графике; о решении простейших логарифмических уравнений и неравенств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свободно пользоваться знанием о понятии логарифма, его свойствах; о функции, ее свойствах и графике; о решении логарифмических уравнений и неравенств повышенной сложности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Повторительно – обобщающий урок по теме 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Решение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тестовых заданий с выбором ответа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использовать свойства и графики логарифмической и показательной функций, решать логарифмические и показательные уравнения и неравенства;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извлекать необходимую информацию из учебно-научных текстов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свободно использовать свойства и графики логарифмической и показательной функций, решать логарифмические и показательные уравнения и неравенства.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2"/>
          <w:wAfter w:w="22" w:type="dxa"/>
        </w:trPr>
        <w:tc>
          <w:tcPr>
            <w:tcW w:w="271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Первообразная и интеграл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0C0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12760" w:type="dxa"/>
            <w:gridSpan w:val="2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Основная цель: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формирование представлений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о понятии первообразной, неопределенного интеграла, определенного интеграла;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овладение умением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применения первообразной функции при решении задачи вычисления площадей криволинейных трапеций и других плоских фигур</w:t>
            </w: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</w:p>
        </w:tc>
      </w:tr>
      <w:tr w:rsidR="00352319" w:rsidRPr="00C14CB0" w:rsidTr="00EF4B7F">
        <w:trPr>
          <w:trHeight w:val="1558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Первообразная 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Составление опорного конспекта, работа по карточкам 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Дифференцирование, интегрирование, первообразная, таблица первообразных, правила первообразных, неопределенный интеграл, таблица основных неопределенных интегралов, правила интегрирования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Иметь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представление о понятии первообразной 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находить первообразные для суммы функций и произведения функции на число, используя справочные материалы.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пользоваться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понятием первообразной и неопределенного интеграла; находить первообразные для суммы функций и произведения функции на число, а также применять свойства неопределенных интегралов сложных творческих задачах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trHeight w:val="1952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Формулы для вычисления первообразной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Решение упражнений,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составление опорного конспекта, ответы на вопросы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Иметь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представление о понятии первообразной 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находить первообразные для суммы функций и произведения функции на число, используя справочные материалы.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пользоваться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понятием первообразной и неопределенного интеграла; находить первообразные для суммы функций и произведения функции на число, а также применять свойства неопределенных интегралов сложных творческих задачах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trHeight w:val="295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-74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Правила нахождения первообразных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Решение упражнений,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составление опорного конспекта, ответы на вопросы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Иметь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представление о понятии первообразной 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находить первообразные для суммы функций и произведения функции на число, используя справочные материалы.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пользоваться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понятием первообразной и неопределенного интеграла; находить первообразные для суммы функций и произведения функции на число, а также применять свойства неопределенных интегралов сложных творческих задачах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trHeight w:val="1936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Неопределенный интеграл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Проблемные задачи, фронтальный опрос, упражнения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Криволинейная трапеция, предел последовательности, площадь криволинейной последовательности, масса стержня, перемещение точки, определенный интеграл, пределы интегрирования, геометрический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и физический смысл определенного интеграла, формула Ньютона –Лейбница, вычисление площадей плоских фигур с помощью определенного интеграла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понятие первообразной и неопределенного интеграла; как вычисляются неопределенные интегралы.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находить первообразные для суммы функций и произведения функции на число, используя справочные материалы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Применять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понятие первообразной и неопределенного интеграла.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как вычисляются неопределенные интегралы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пользоваться понятием первообразной и неопределенного интеграла; находить первообразные для суммы функций и произведения функции на число, а также применять свойства неопределенных интегралов в сложных творческих задачах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trHeight w:val="1746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Определенный интеграл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Решение упражнений,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составление опорного конспекта, ответы на вопросы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Иметь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представление о формуле Ньютона – Лейбница.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применять эту формулу для вычисления площади криволинейной трапеции в простейших задачах;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объяснить изученные положения на самостоятельно подобранных конкретных примерах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применять формулу Ньютона – Лейбница. Уметь вычислять площадь криволинейной трапеции в сложных заданиях; обосновывать суждения, давать определения, приводить доказательства, примеры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trHeight w:val="1209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77-78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Площадь криволинейной трапеции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Составление опорного конспекта, работа по карточкам 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вычислять площади с использованием первообразной в простейших заданиях;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 – использовать формулу Ньютона – Лейбница;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– вычислять площади с использованием первообразной в простейших задания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вычислять площадь с использованием первообразной в сложных творческих заданиях; развернуто обосновывать суждения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79-80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Задачи на вычисления определенного  интеграла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Построение алгоритма действий, решение упражнений, ответы на вопросы</w:t>
            </w:r>
          </w:p>
        </w:tc>
        <w:tc>
          <w:tcPr>
            <w:tcW w:w="1887" w:type="dxa"/>
            <w:gridSpan w:val="4"/>
            <w:tcBorders>
              <w:top w:val="nil"/>
            </w:tcBorders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формулу Ньютона – Лейбница.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вычислять площади с использованием первообразной в простейших заданиях;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– извлекать необходимую информацию из учебно-научных текстов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– использовать формулу Ньютона – Лейбница;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– вычислять площади с использованием первообразной в простейших задания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применять формулу Ньютона – Лейбница в сложных творческих заданиях для вычисления площади с использованием первообразной; привести примеры, подобрать аргументы, сформулировать выводы Применение формулы Ньютона – Лейбница. Умение вычислять площадь с использованием первообразной в сложных   заданиях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2048" w:type="dxa"/>
            <w:gridSpan w:val="4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ind w:right="-105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Контрольная работа  № </w:t>
            </w:r>
            <w:r w:rsidRPr="0017650E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5</w:t>
            </w:r>
            <w:r w:rsidRPr="00C14CB0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 по теме: «Первообразная и интеграл»</w:t>
            </w:r>
          </w:p>
          <w:p w:rsidR="00352319" w:rsidRPr="00C14CB0" w:rsidRDefault="00352319" w:rsidP="000C0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ind w:right="-105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Контроль, оценка и коррекция знаний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Решение контрольных заданий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о первообразной, определенном и неопределенном интеграле.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решать прикладные задачи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свободно пользоваться знаниями о первообразной, определенном и неопределенном интеграле при решении различных творческих задач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204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ind w:right="-105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Повторительно – обобщающий урок по теме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Решение качественных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тестовых заданий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 числовым ответом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о первообразной, определенном и неопределенном интеграле.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решать прикладные задачи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Свободное применение знаний и умений по теме «Первообразная и интеграл». Умение передавать информацию сжато, полно, выборочно; объяснить изученные положения на самостоятельно подобранных конкретных примерах.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2"/>
          <w:wAfter w:w="22" w:type="dxa"/>
          <w:trHeight w:val="983"/>
        </w:trPr>
        <w:tc>
          <w:tcPr>
            <w:tcW w:w="271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Элементы математической статистики, комбинаторики и теории вероятностей  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 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0" w:type="dxa"/>
            <w:gridSpan w:val="26"/>
          </w:tcPr>
          <w:p w:rsidR="00352319" w:rsidRPr="00C14CB0" w:rsidRDefault="00352319" w:rsidP="00C14C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Развития умения</w:t>
            </w: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логически обосновывать суждения, выдвигать гипотезы и понимать необходимость их проверки. </w:t>
            </w:r>
          </w:p>
          <w:p w:rsidR="00352319" w:rsidRPr="00C14CB0" w:rsidRDefault="00352319" w:rsidP="00C14C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Формирования представлений</w:t>
            </w: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  классической вероятностной схеме, о перестановке, сочетании и размещении. </w:t>
            </w:r>
          </w:p>
          <w:p w:rsidR="00352319" w:rsidRPr="00C14CB0" w:rsidRDefault="00352319" w:rsidP="00C14C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Овладения умением</w:t>
            </w: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решать комбинаторные задачи, используя  классическую вероятностную схему и классическое определение вероятности</w:t>
            </w:r>
            <w:r w:rsidRPr="00C14CB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, </w:t>
            </w: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формулу бинома Ньютона</w:t>
            </w:r>
            <w:r w:rsidRPr="00C14CB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84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ru-RU"/>
              </w:rPr>
              <w:t xml:space="preserve"> </w:t>
            </w:r>
            <w:r w:rsidRPr="00C14CB0">
              <w:rPr>
                <w:rStyle w:val="FontStyle15"/>
                <w:rFonts w:ascii="Times New Roman" w:hAnsi="Times New Roman" w:cs="Times New Roman"/>
              </w:rPr>
              <w:t>Статистическая обработка данных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Объяснительно-иллюстративная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Работа </w:t>
            </w:r>
          </w:p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 опорными конспектами, раздаточным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Общий ряд данных, выборка, варианта, кратность варианты, таблица распределения, частота варианты, график распределения частот, дисперсия</w:t>
            </w:r>
          </w:p>
        </w:tc>
        <w:tc>
          <w:tcPr>
            <w:tcW w:w="4108" w:type="dxa"/>
            <w:gridSpan w:val="4"/>
            <w:vMerge w:val="restart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Знакомы с понятиями: общий ряд данных, выборка, варианта, кратность варианты, таблица распределения, частота варианты, график распределения частот. Знакомы со способами представления информации. статистическая устойчивость, статистическая вероятность, частотная таблица.</w:t>
            </w:r>
          </w:p>
        </w:tc>
        <w:tc>
          <w:tcPr>
            <w:tcW w:w="3262" w:type="dxa"/>
            <w:gridSpan w:val="4"/>
            <w:vMerge w:val="restart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Находят частоту события, используя собственные наблюдения и готовые статистические данные, понимают статистические утверждения, встречающиеся в повседневной жизни и в практической деятельности.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Дисперсия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gridSpan w:val="4"/>
            <w:vMerge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2" w:type="dxa"/>
            <w:gridSpan w:val="4"/>
            <w:vMerge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C14CB0">
              <w:rPr>
                <w:rStyle w:val="FontStyle15"/>
                <w:rFonts w:ascii="Times New Roman" w:hAnsi="Times New Roman" w:cs="Times New Roman"/>
              </w:rPr>
              <w:t xml:space="preserve"> Простейшие вероятностные задачи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Групповая, Индивидуальная.</w:t>
            </w: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Решение упражнений,  ответы на вопросы.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Правило умножения,</w:t>
            </w:r>
          </w:p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перестановка и факториал, комбинаторные задачи.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Имеют представление о правиле умножения, понятие перестановка и факториал в комбинаторных задачах. Используют для решения познавательных задач справочную литературу. 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Имеют представление, как  доказать правило умножения. Могут решать комбинаторные задачи. Умеют объяснить изученные положения на самостоятельно подобранных конкретных примерах. 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Решение вероятностных задач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Индивидуальная. Отработка алгоритма действия, решение упражнений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Могут сформулировать правило умножения; знают понятие перестановка и факториал в комбинаторных задачах. Могут привести примеры, подобрать аргументы, сформулировать выводы. 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Знают, как доказать правило умножения. Могут решать комбинаторные задачи. Используют  компьютерные технологии для создания базы данных. Могут составить набор карточек с заданиями. 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Методы и факты комбинаторики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Индивидуальная.</w:t>
            </w: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Решение качественных задач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Знают правило умножения; знают понятие перестановка и факториал в комбинаторных задачах. Умеют обосновывать суждения, давать определения, приводить доказательства, примеры. Умеют вступать в речевое общение.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Могут доказать правило умножения. Могут решать комбинаторные задачи. Могут привести примеры, подобрать аргументы, сформулировать выводы. Используют для решения познавательных задач справочную литературу. 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C14CB0">
              <w:rPr>
                <w:rStyle w:val="FontStyle15"/>
                <w:rFonts w:ascii="Times New Roman" w:hAnsi="Times New Roman" w:cs="Times New Roman"/>
              </w:rPr>
              <w:t xml:space="preserve">Сочетания 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Групповая, Индивидуальная. Решение упражнений,  ответы на вопросы.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Сочетания, размещения.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Имеют представление о формуле сочетания и размещения элементов и могут их применять в решении задач. Умеют объяснить изученные положения на самостоятельно подобранных конкретных примерах. 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Знают, как решать задачи с выбором большого числа элементов данного множества. Используют для решения познавательных задач справочную литературу. Умеют, развернуто обосновывать суждения.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C14CB0">
              <w:rPr>
                <w:rStyle w:val="FontStyle15"/>
                <w:rFonts w:ascii="Times New Roman" w:hAnsi="Times New Roman" w:cs="Times New Roman"/>
              </w:rPr>
              <w:t>Размещения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Индивидуальная. Отработка алгоритма действия, решение упражнений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Знают формулу сочетания и размещения элементов и могут их применять в решении задач.  Могут привести примеры, подобрать аргументы, сформулировать выводы. 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Могут решать задачи с выбором большого числа элементов данного множества. Умеют обосновывать суждения, давать определения, приводить доказательства, примеры. Умеют вступать в речевое общение. 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Решение задач на сочетания и размещение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Индивидуальная.</w:t>
            </w: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Решение качественных задач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Могут формулу сочетания и размещения элементов применять в решении задач. Умеют обосновывать суждения, давать определения, приводить доказательства, примеры. Умеют вступать в речевое общение.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Могут решать задачи с выбором большого числа элементов данного множества Могут привести примеры, подобрать аргументы, сформулировать выводы. Используют для решения познавательных задач справочную литературу. 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C14CB0">
              <w:rPr>
                <w:rStyle w:val="FontStyle15"/>
                <w:rFonts w:ascii="Times New Roman" w:hAnsi="Times New Roman" w:cs="Times New Roman"/>
              </w:rPr>
              <w:t>Формула бинома Ньютона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Объяснительно-иллюстративная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Индивидуальная. Отработка алгоритма действия, решение упражнений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Формулы сокращенного умножения, формула бинома Ньютона, биноминальные коэффициенты.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Имеют представление о связи между формулами сокращенного умножения и формулой бинома Ньютона. Могут считать биноминальные коэффициенты. Умеют, развернуто обосновывать суждения.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Имеют представление о доказательстве формулы бинома Ньютона и могут ее использовать при решении задач.  Умеют извлекать необходимую информацию из учебно-научных текстов. 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Применение формулы бинома Ньютона при упрощение выражений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Индивидуальная.</w:t>
            </w: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Решение качественных задач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Знают связь между формулами сокращенного умножения и формулой бинома Ньютона. Могут считать биноминальные коэффициенты.   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Знают, как доказать формулу бинома Ньютона и могут ее использовать при решении задач. Используют  компьютерные технологии для создания базы данных. Умеют извлекать необходимую информацию из учебно-научных текстов.   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C14CB0">
              <w:rPr>
                <w:rStyle w:val="FontStyle15"/>
                <w:rFonts w:ascii="Times New Roman" w:hAnsi="Times New Roman" w:cs="Times New Roman"/>
              </w:rPr>
              <w:t xml:space="preserve">Случайные события и </w:t>
            </w:r>
            <w:r w:rsidRPr="00C14CB0">
              <w:rPr>
                <w:rStyle w:val="FontStyle15"/>
                <w:rFonts w:ascii="Times New Roman" w:hAnsi="Times New Roman" w:cs="Times New Roman"/>
                <w:spacing w:val="20"/>
              </w:rPr>
              <w:t>их</w:t>
            </w:r>
            <w:r w:rsidRPr="00C14CB0">
              <w:rPr>
                <w:rStyle w:val="FontStyle15"/>
                <w:rFonts w:ascii="Times New Roman" w:hAnsi="Times New Roman" w:cs="Times New Roman"/>
              </w:rPr>
              <w:t xml:space="preserve"> вероятности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</w:p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 опорными конспектами, раздаточным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Произведение событий. Вероятность суммы событий. Независимость событий. Независимые повторения испытаний. Теорема Бернулли и статистическая устойчивость.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Имеют представление о классической вероятностной схеме и о классическом определении вероятности. Умеют извлекать необходимую информацию из учебно-научных текстов. Умеют, развернуто обосновывать суждения. 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Знают, как построить и исследовать модели различных ситуаций, связанных с понятием случайности. Используют  компьютерные технологии для создания базы данных. Умеют передавать,  информацию сжато, полно, выборочно. 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Использование комбинаторики для подсчета вероятности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Практикум, фронтальный опрос, упражнения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gridSpan w:val="4"/>
            <w:vMerge w:val="restart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Знают классическую вероятностную схему и классическое определение вероятности. Умеют обосновывать суждения, давать определения, приводить доказательства, примеры.    </w:t>
            </w:r>
          </w:p>
        </w:tc>
        <w:tc>
          <w:tcPr>
            <w:tcW w:w="3262" w:type="dxa"/>
            <w:gridSpan w:val="4"/>
            <w:vMerge w:val="restart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Могут построить и исследовать модели различных ситуаций, связанных с понятием случайности. Могут самостоятельно искать, и отбирать необходимую для решения учебных задач информацию.  Используют для решения познавательных задач справочную литературу.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События.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Проблемные задания, ответы на вопросы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gridSpan w:val="4"/>
            <w:vMerge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2" w:type="dxa"/>
            <w:gridSpan w:val="4"/>
            <w:vMerge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0C0DB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2038" w:type="dxa"/>
            <w:gridSpan w:val="3"/>
          </w:tcPr>
          <w:p w:rsidR="00352319" w:rsidRPr="0017650E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b/>
                <w:lang w:val="en-US"/>
              </w:rPr>
            </w:pPr>
            <w:r>
              <w:rPr>
                <w:rStyle w:val="FontStyle14"/>
                <w:rFonts w:ascii="Times New Roman" w:hAnsi="Times New Roman" w:cs="Times New Roman"/>
                <w:b/>
              </w:rPr>
              <w:t>Контрольная работа №</w:t>
            </w:r>
            <w:r>
              <w:rPr>
                <w:rStyle w:val="FontStyle14"/>
                <w:rFonts w:ascii="Times New Roman" w:hAnsi="Times New Roman" w:cs="Times New Roman"/>
                <w:b/>
                <w:lang w:val="en-US"/>
              </w:rPr>
              <w:t xml:space="preserve"> 6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b/>
              </w:rPr>
            </w:pPr>
            <w:r w:rsidRPr="00C14CB0">
              <w:rPr>
                <w:rStyle w:val="FontStyle14"/>
                <w:rFonts w:ascii="Times New Roman" w:hAnsi="Times New Roman" w:cs="Times New Roman"/>
                <w:b/>
              </w:rPr>
              <w:t>по теме «Элементы математической статистики, комбинаторики и теории вероятности»</w:t>
            </w:r>
          </w:p>
          <w:p w:rsidR="00352319" w:rsidRPr="00C14CB0" w:rsidRDefault="00352319" w:rsidP="000C0D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Анализ контрольной работы.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gridSpan w:val="4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88" w:type="dxa"/>
            <w:gridSpan w:val="6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Урок контроля, оценки и коррекции знаний</w:t>
            </w:r>
          </w:p>
        </w:tc>
        <w:tc>
          <w:tcPr>
            <w:tcW w:w="1695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Индивидуальная, </w:t>
            </w: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Решение контрольных заданий.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>Учащихся демонстрируют:  знания  о решении простейших комбинаторных задачах, о перестановках, сочетаниях и размещениях.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14CB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Учащиеся могут свободно  пользоваться знанием  о решении простейших комбинаторных задачах, о перестановках, сочетаниях и размещениях в нестандартных заданиях.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2"/>
          <w:wAfter w:w="22" w:type="dxa"/>
        </w:trPr>
        <w:tc>
          <w:tcPr>
            <w:tcW w:w="271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Уравнения </w:t>
            </w:r>
            <w:r w:rsidRPr="00C14CB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br/>
              <w:t>и неравенства. Системы уравнений и неравенств</w:t>
            </w:r>
          </w:p>
        </w:tc>
        <w:tc>
          <w:tcPr>
            <w:tcW w:w="440" w:type="dxa"/>
            <w:gridSpan w:val="4"/>
          </w:tcPr>
          <w:p w:rsidR="00352319" w:rsidRPr="00A67F05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2760" w:type="dxa"/>
            <w:gridSpan w:val="26"/>
          </w:tcPr>
          <w:p w:rsidR="00352319" w:rsidRPr="00C14CB0" w:rsidRDefault="00352319" w:rsidP="00C14CB0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377"/>
              </w:tabs>
              <w:autoSpaceDE w:val="0"/>
              <w:autoSpaceDN w:val="0"/>
              <w:adjustRightInd w:val="0"/>
              <w:spacing w:after="0" w:line="240" w:lineRule="auto"/>
              <w:ind w:left="39" w:firstLine="142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Формирование представлений об уравнениях, неравенствах и их системах, о решении уравнения, неравенства и системы, о уравнениях и неравенствах с параметром.</w:t>
            </w:r>
          </w:p>
          <w:p w:rsidR="00352319" w:rsidRPr="00C14CB0" w:rsidRDefault="00352319" w:rsidP="00C14CB0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377"/>
              </w:tabs>
              <w:autoSpaceDE w:val="0"/>
              <w:autoSpaceDN w:val="0"/>
              <w:adjustRightInd w:val="0"/>
              <w:spacing w:after="0" w:line="240" w:lineRule="auto"/>
              <w:ind w:left="39" w:firstLine="142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Овладение навыками общих методов решения уравнений, неравенств и их систем.</w:t>
            </w:r>
          </w:p>
          <w:p w:rsidR="00352319" w:rsidRPr="00C14CB0" w:rsidRDefault="00352319" w:rsidP="00C14CB0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377"/>
              </w:tabs>
              <w:autoSpaceDE w:val="0"/>
              <w:autoSpaceDN w:val="0"/>
              <w:adjustRightInd w:val="0"/>
              <w:spacing w:after="0" w:line="240" w:lineRule="auto"/>
              <w:ind w:left="39" w:firstLine="142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Овладение умением решения уравнений и неравенств с параметрами, нахождения всех возможных решений, в зависимости от значения параметра.</w:t>
            </w:r>
          </w:p>
          <w:p w:rsidR="00352319" w:rsidRPr="00C14CB0" w:rsidRDefault="00352319" w:rsidP="00C14CB0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377"/>
              </w:tabs>
              <w:autoSpaceDE w:val="0"/>
              <w:autoSpaceDN w:val="0"/>
              <w:adjustRightInd w:val="0"/>
              <w:spacing w:after="0" w:line="240" w:lineRule="auto"/>
              <w:ind w:left="39" w:firstLine="142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Обобщение и систематизация имеющихся сведений об уравнениях, неравенствах, системах и методах их  решения; познакомиться с общими методами решения. </w:t>
            </w:r>
          </w:p>
          <w:p w:rsidR="00352319" w:rsidRPr="00C14CB0" w:rsidRDefault="00352319" w:rsidP="00C14CB0">
            <w:pPr>
              <w:pStyle w:val="ListParagraph"/>
              <w:keepNext/>
              <w:numPr>
                <w:ilvl w:val="0"/>
                <w:numId w:val="9"/>
              </w:numPr>
              <w:tabs>
                <w:tab w:val="left" w:pos="377"/>
              </w:tabs>
              <w:spacing w:after="0" w:line="240" w:lineRule="auto"/>
              <w:ind w:left="39" w:firstLine="142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Создание условия для развития умения проводить аргументированные рассуждения, делать логически обоснованные выводы,   отличать доказанные утверждения от недоказанных, ясно, точно и грамотно выражать свои мысли в устной и письменной речи.</w:t>
            </w: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Равносильность уравнений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 опорными конспектами, раздаточным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Равносильность уравнений, следствие уравнений, посторонние корни, теорема о равносильности, преобразование данного уравнения в уравнение-следствие, расширение области определения, проверка корней, потеря корней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Иметь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представление о равносильности уравнений.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основные теоремы равносильности.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объяснить изученные положения на самостоятельно подобранных конкретных примерах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производить равносильные переходы с целью упрощения уравнения; доказывать равносильность уравнений на основе теорем равносильности; самостоятельно искать и отбирать необходимую для решения учебных задач информацию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100-101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Преобразование уравнений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Практикум, фронтальный опрос, упражнения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основные способы равносильных переходов.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Иметь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представление о возможных потерях или приобретениях корней и путях исправления данных ошибок.</w:t>
            </w: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 Уметь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>выполнять проверку найденного решения с помощью подстановки и учета области допустимых значений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предвидеть возможную потерю или приобретение корня и находить пути возможного избегания ошибок; обосновывать суждения, давать определения, приводить доказательства, примеры; определять понятия, приводить доказательства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Общие методы решения уравнений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Фронтальный опрос; работа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с демонстрационным материалом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Замена уравнения, метод разложения на множители, метод введения новой переменной, функционально-графический метод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основные методы решения алгебраических уравнений: метод разложения на множители и метод введения новой переменной.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применять их при решении рациональных уравнений степени выше 2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решать рациональные уравнения высших степеней методами разложения на множители или введением новой переменной, решать рациональные уравнения, содержащие модуль; извлекать необходимую информацию из учебно-научных текстов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103-104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Метод разложения на множители и метод введения новых переменных.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Практикум, фронтальный опрос; решение упражнений, составление опорного конспекта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– решать простые тригонометрические, показательные, логарифмические, иррациональные уравнения; – объяснить изученные положения на самостоятельно подобранных конкретных примерах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решать иррациональные уравнения, уравнения, содержащие модуль; применять способ замены неизвестных при решении различных уравнений; самостоятельно искать и отбирать необходимую для решения учебных задач информацию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Решение уравнений высших степеней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Практикум, индивидуальный опрос, работа с наглядными пособиями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решать простейшие тригонометрические, показательные, логарифмические, иррациональные уравнения стандартными методами;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привести примеры, подобрать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аргументы, сформулировать выводы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Знание способа нахождения корней среди делителей свободного члена при решении уравнений высших степеней. Представление о схеме Горнера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и умение применять ее для деления многочлена на двучлен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  <w:trHeight w:val="1718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Решение неравенств с одной переменной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Фронтальный опрос; работа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с демонстрационным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Равносильность неравенства, частное решение, общее решение, следствие неравенства, системы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и совокупности неравенств, пере-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сечение решений, объединение решений, иррациональные неравенства, неравенства с модулями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Иметь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представление о решении неравенств с одной переменной.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изображать на плоскости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множество решений неравенств с одной переменной; составить набор карточек с заданиями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решать диофантово уравнение и систему неравенств с двумя переменными; объяснить изученные положения на самостоятельно подобранных конкретных примерах; составлять текст научного стиля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  <w:trHeight w:val="345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107-108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Решение иррациональных неравенств с одной переменной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Практикум, фронтальный опрос; решение упражнений, составление опорного конспекта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Знать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решения неравенств с одной переменной.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изображать на плоскости множество решений неравенств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 xml:space="preserve">с одной переменной; использовать для решения познавательных задач справочную литературу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свободно решать диофантово уравнение и систему неравенств с двумя переменными; определять понятия, приводить доказательства; работать с учебником, отбирать и структурировать материал; составить набор карточек с заданиями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Решение неравенств с модулем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Практикум, индивидуальный опрос, работа с наглядными пособиями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решать неравенства с одной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переменной;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изображать на плоскости множество решений неравенств с одной переменной;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находить и использовать информацию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свободно решать диофантово уравнение и систему неравенств с двумя переменными; извлекать необходимую информацию из учебно-научных текстов; передавать информацию сжато, полно, выборочно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110-111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Решение систем неравенств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с одной переменной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Проблемные задания, ответы на вопросы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решать неравенства с одной переменной;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изображать на плоскости множество решений неравенств с одной переменной;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привести примеры, подобрать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аргументы, сформулировать выводы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свободно решать диофантово уравнение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и систему неравенств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с двумя переменными; собрать материал для сообщения по заданной теме   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112-113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Системы уравнений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Построение алгоритма действия, решение упражнений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Система уравнений, решение системы  уравнений, равносильные системы, методы решения систем уравнений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Иметь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представление о графическом решении системы из двух и более уравнений.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добывать информацию по заданной теме в источниках различного типа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свободно применять различные способы при решении систем уравнений; самостоятельно искать и отбирать необходимую для решения учебных задач нформацию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114-115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Графическое решение систем уравнений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Практикум, фронтальный опрос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как графически и аналитически решать системы из двух и более уравнений.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работать с учебником, отбирать и структурировать материал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свободно применять различные способы при решении систем уравнений; извлекать необходимую информацию из учебно-научных текстов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Системы из трех и более уравнений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Поисковый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Практикум, индивидуальный опрос, работа с наглядными пособиями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графически и аналитически решать системы из двух и более уравнений; собрать материал для сообщения по заданной теме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свободно применять различные способы при решении систем уравнений; передавать информацию сжато, полно, выборочно; составить набор карточек с заданиями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Уравнения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 xml:space="preserve">  с параметрами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Pr="00A67F05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Фронтальный опрос; работа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с демонстрационным материалом</w:t>
            </w:r>
          </w:p>
        </w:tc>
        <w:tc>
          <w:tcPr>
            <w:tcW w:w="1887" w:type="dxa"/>
            <w:gridSpan w:val="4"/>
            <w:vMerge w:val="restart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Уравнения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 параметром, неравенства с параметром, приемы решения уравнений и неравенств с параметрами</w:t>
            </w: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Иметь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представление о решении уравнений и неравенств с параметрами.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решать простейшие уравнения с параметрами; обосновывать суждения, давать определения, приводить доказательства, примеры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составлять план исследования уравнения в зависимости от значений параметра, осуществлять разработанный план; самостоятельно искать и отбирать необходимую для решения учебных задач информацию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118-119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 Неравенства с параметрами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Практикум, фронтальный опрос; решение упражнений, составление опорного конспекта</w:t>
            </w:r>
          </w:p>
        </w:tc>
        <w:tc>
          <w:tcPr>
            <w:tcW w:w="1887" w:type="dxa"/>
            <w:gridSpan w:val="4"/>
            <w:vMerge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Знать,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как решать уравнения и неравенства с параметрами.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решать простейшие уравнения с параметрами; обосновывать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суждения, давать определения,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приводить доказательства, примеры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свободно решать уравнения и неравенства с параметрами; использовать для решения познавательных задач справочную литературу; собрать материал для сообщения по заданной теме; находить и использовать информацию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2038" w:type="dxa"/>
            <w:gridSpan w:val="3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Повторительно – обобщающий урок по теме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Контроль, обобщение и коррекция знаний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Опрос по теоретическому материалу;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построение алгоритма решения задания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демонстрировать теоретические и практические знания по теме «Уравнения и неравенства. Системы уравнений и неравенств»;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привести примеры, подобрать аргументы, сформулировать выводы;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– составлять текст научного стиля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Свободное применение знаний и умений по теме «Уравнения и неравенства. Системы уравнений и неравенств». Умение передавать информацию сжато, полно, выборочно; объяснить изученные положения на самостоятельно подобранных конкретных примерах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blPrEx>
          <w:tblLook w:val="00A0"/>
        </w:tblPrEx>
        <w:trPr>
          <w:gridAfter w:val="1"/>
          <w:wAfter w:w="10" w:type="dxa"/>
        </w:trPr>
        <w:tc>
          <w:tcPr>
            <w:tcW w:w="692" w:type="dxa"/>
            <w:gridSpan w:val="2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2038" w:type="dxa"/>
            <w:gridSpan w:val="3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Контрольная работа №</w:t>
            </w:r>
            <w:r w:rsidRPr="0017650E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 xml:space="preserve">7 </w:t>
            </w:r>
            <w:r w:rsidRPr="00C14CB0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по теме: «Уравнения и неравенства. Системы уравнений и неравенств</w:t>
            </w:r>
            <w:r w:rsidRPr="00C14CB0">
              <w:rPr>
                <w:rFonts w:ascii="Times New Roman" w:hAnsi="Times New Roman"/>
                <w:b/>
                <w:i/>
                <w:sz w:val="18"/>
                <w:szCs w:val="18"/>
              </w:rPr>
              <w:t>»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Анализ контрольной работы</w:t>
            </w:r>
          </w:p>
        </w:tc>
        <w:tc>
          <w:tcPr>
            <w:tcW w:w="440" w:type="dxa"/>
            <w:gridSpan w:val="4"/>
          </w:tcPr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Контроль, оценка и коррекция знаний</w:t>
            </w:r>
          </w:p>
        </w:tc>
        <w:tc>
          <w:tcPr>
            <w:tcW w:w="1705" w:type="dxa"/>
            <w:gridSpan w:val="5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Решение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контрольных заданий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Cs/>
                <w:sz w:val="18"/>
                <w:szCs w:val="18"/>
              </w:rPr>
              <w:t>Знать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о различных методах решения уравнений и неравенств; о разных способах доказательств неравенств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свободно пользоваться знаниями о различных методах решения уравнений и неравенств; знаниями о разных способах доказательств неравенств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2"/>
          <w:wAfter w:w="22" w:type="dxa"/>
        </w:trPr>
        <w:tc>
          <w:tcPr>
            <w:tcW w:w="271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Обобщающее повторение курса алгебры и начал анализа за 11 класс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12760" w:type="dxa"/>
            <w:gridSpan w:val="26"/>
          </w:tcPr>
          <w:p w:rsidR="00352319" w:rsidRPr="00C14CB0" w:rsidRDefault="00352319" w:rsidP="00C14CB0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Обобщение и систематизация курса математики 11 класса, решая тестовые  задания  по сборнику  Ф.Ф. Лысенко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Математика ЕГЭ – 2015-2016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. Задания из открытого банка заданий.</w:t>
            </w:r>
          </w:p>
          <w:p w:rsidR="00352319" w:rsidRPr="00C14CB0" w:rsidRDefault="00352319" w:rsidP="00C14CB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Создание условия для плодотворного участия в работе в группе; умения самостоятельно  и мотивированно организовывать</w:t>
            </w: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3"/>
          <w:wAfter w:w="43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123-124</w:t>
            </w:r>
          </w:p>
        </w:tc>
        <w:tc>
          <w:tcPr>
            <w:tcW w:w="2005" w:type="dxa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Повторение: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методы решения показательных уравнений, неравенств и их систем.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</w:t>
            </w:r>
          </w:p>
        </w:tc>
        <w:tc>
          <w:tcPr>
            <w:tcW w:w="170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Решение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тестовых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заданий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с выбором ответа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пользоваться общими методами решения показательных уравнений, неравенств и их систем;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– извлекать необходимую информацию из учебно-научных текстов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обобщать и систематизировать сведения о показательных уравнениях, неравенствах, системах и методах их решения; собрать материал для сообщения по заданной теме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3"/>
          <w:wAfter w:w="43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125-126</w:t>
            </w:r>
          </w:p>
        </w:tc>
        <w:tc>
          <w:tcPr>
            <w:tcW w:w="2005" w:type="dxa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Повторение: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методы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решения логарифмических уравнений, неравенств и их систем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</w:t>
            </w:r>
          </w:p>
        </w:tc>
        <w:tc>
          <w:tcPr>
            <w:tcW w:w="170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Решение качественных тестовых заданий с числовым ответом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пользоваться общими методами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решения логарифмических уравнений, неравенств и их систем; использовать для решения познавательных задач справочную литературу 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обобщать и систематизировать сведения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о логарифмических уравнениях, неравенствах, системах и методах их решения; работать с учебником, отбирать и структурировать материал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3"/>
          <w:wAfter w:w="43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127-128</w:t>
            </w:r>
          </w:p>
        </w:tc>
        <w:tc>
          <w:tcPr>
            <w:tcW w:w="2005" w:type="dxa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Повторение: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методы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решения иррациональных уравнений, неравенств и их систем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</w:t>
            </w:r>
          </w:p>
        </w:tc>
        <w:tc>
          <w:tcPr>
            <w:tcW w:w="170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Решение качественных тестовых заданий с числовым ответом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пользоваться общими методами решения иррациональных уравнений, неравенств и их систем;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использовать компьютерные технологии для создания базы данных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обобщать и систематизировать сведения об иррациональных уравнениях, неравенствах, системах и методах их решения; добывать информацию по заданной теме в источниках различного типа 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3"/>
          <w:wAfter w:w="43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2005" w:type="dxa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Повторение: Тождественные преобразования выражений.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</w:t>
            </w:r>
          </w:p>
        </w:tc>
        <w:tc>
          <w:tcPr>
            <w:tcW w:w="170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Решение тестовых заданий с выбором ответа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владеть понятием степени с рациональным показателем; выполнять тождественные преобразования и находить их значения;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выполнять тождественные преобразования с корнями и находить их значение;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– определять понятия, приводить доказательства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выполнять тождественные преобразования выражений и находить их значения; выполнять тождественные преобразования логарифмических выражений; объяснять изученные положения на самостоятельно подобранных конкретных примерах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3"/>
          <w:wAfter w:w="43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130-131</w:t>
            </w:r>
          </w:p>
        </w:tc>
        <w:tc>
          <w:tcPr>
            <w:tcW w:w="2005" w:type="dxa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Повторение: неравенства.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</w:t>
            </w:r>
          </w:p>
        </w:tc>
        <w:tc>
          <w:tcPr>
            <w:tcW w:w="170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Решение качественных тестовых заданий с числовым ответом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– решать системы уравнений, содержащих одно или два уравнения (логарифмических, иррациональных, тригонометрических)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; – решать неравенства с одной переменной на основе свойств функции; </w:t>
            </w:r>
            <w:r w:rsidRPr="00C14CB0">
              <w:rPr>
                <w:rFonts w:ascii="Times New Roman" w:hAnsi="Times New Roman"/>
                <w:sz w:val="18"/>
                <w:szCs w:val="18"/>
              </w:rPr>
              <w:br/>
              <w:t>– извлекать необходимую информацию из учебно-научных текстов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использовать несколько приемов при решении уравнений; решать уравнения с использованием равносильности уравнений; использовать график функции при решении неравенств  (графический метод)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3"/>
          <w:wAfter w:w="43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32-133</w:t>
            </w:r>
          </w:p>
        </w:tc>
        <w:tc>
          <w:tcPr>
            <w:tcW w:w="2005" w:type="dxa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Повторение: Производная.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Первообразная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Практикум</w:t>
            </w:r>
          </w:p>
        </w:tc>
        <w:tc>
          <w:tcPr>
            <w:tcW w:w="170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Решение качественных тестовых заданий с числовым ответом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Уметь: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находить производную функции;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– находить множество значений функции;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– находить область определения сложной функции;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– использовать четность и нечетность функции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Умение исследовать свойства сложной функции;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использовать свойство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периодичности функции для решения задач; читать свойства функции по графику и распознавать графики элементарных функций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3"/>
          <w:wAfter w:w="43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134-135</w:t>
            </w:r>
          </w:p>
        </w:tc>
        <w:tc>
          <w:tcPr>
            <w:tcW w:w="2005" w:type="dxa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Итоговая </w:t>
            </w: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контрольная работа</w:t>
            </w:r>
          </w:p>
          <w:p w:rsidR="00352319" w:rsidRPr="0017650E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  8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Контроль, оценка и коррекция знаний</w:t>
            </w:r>
          </w:p>
        </w:tc>
        <w:tc>
          <w:tcPr>
            <w:tcW w:w="170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 xml:space="preserve">Решение контрольных </w:t>
            </w:r>
          </w:p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заданий</w:t>
            </w: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b/>
                <w:bCs/>
                <w:sz w:val="18"/>
                <w:szCs w:val="18"/>
              </w:rPr>
              <w:t>Уметь</w:t>
            </w:r>
            <w:r w:rsidRPr="00C14CB0">
              <w:rPr>
                <w:rFonts w:ascii="Times New Roman" w:hAnsi="Times New Roman"/>
                <w:sz w:val="18"/>
                <w:szCs w:val="18"/>
              </w:rPr>
              <w:t xml:space="preserve"> обобщать  и систематизировать знания по основным темам курса математики за 11 класс</w:t>
            </w: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Умение обобщать и систематизировать знания по задачам повышенной сложности</w:t>
            </w: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52319" w:rsidRPr="00C14CB0" w:rsidTr="00EF4B7F">
        <w:trPr>
          <w:gridAfter w:val="3"/>
          <w:wAfter w:w="43" w:type="dxa"/>
        </w:trPr>
        <w:tc>
          <w:tcPr>
            <w:tcW w:w="692" w:type="dxa"/>
            <w:gridSpan w:val="2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</w:t>
            </w:r>
          </w:p>
        </w:tc>
        <w:tc>
          <w:tcPr>
            <w:tcW w:w="2005" w:type="dxa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color w:val="000000"/>
                <w:sz w:val="18"/>
                <w:szCs w:val="18"/>
              </w:rPr>
              <w:t>Заключительный урок</w:t>
            </w:r>
          </w:p>
        </w:tc>
        <w:tc>
          <w:tcPr>
            <w:tcW w:w="44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14CB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8" w:type="dxa"/>
            <w:gridSpan w:val="6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5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7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8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62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dxa"/>
            <w:gridSpan w:val="4"/>
          </w:tcPr>
          <w:p w:rsidR="00352319" w:rsidRPr="00C14CB0" w:rsidRDefault="00352319" w:rsidP="00C14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52319" w:rsidRDefault="00352319" w:rsidP="00656135">
      <w:pPr>
        <w:ind w:left="-142"/>
      </w:pPr>
    </w:p>
    <w:sectPr w:rsidR="00352319" w:rsidSect="00E74C0B">
      <w:footerReference w:type="default" r:id="rId10"/>
      <w:pgSz w:w="16838" w:h="11906" w:orient="landscape"/>
      <w:pgMar w:top="426" w:right="1134" w:bottom="539" w:left="426" w:header="454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319" w:rsidRDefault="00352319" w:rsidP="00BC4846">
      <w:pPr>
        <w:spacing w:after="0" w:line="240" w:lineRule="auto"/>
      </w:pPr>
      <w:r>
        <w:separator/>
      </w:r>
    </w:p>
  </w:endnote>
  <w:endnote w:type="continuationSeparator" w:id="0">
    <w:p w:rsidR="00352319" w:rsidRDefault="00352319" w:rsidP="00BC4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319" w:rsidRDefault="00352319">
    <w:pPr>
      <w:pStyle w:val="Footer"/>
    </w:pPr>
    <w:fldSimple w:instr=" PAGE   \* MERGEFORMAT ">
      <w:r>
        <w:rPr>
          <w:noProof/>
        </w:rPr>
        <w:t>13</w:t>
      </w:r>
    </w:fldSimple>
  </w:p>
  <w:p w:rsidR="00352319" w:rsidRDefault="003523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319" w:rsidRDefault="00352319" w:rsidP="00BC4846">
      <w:pPr>
        <w:spacing w:after="0" w:line="240" w:lineRule="auto"/>
      </w:pPr>
      <w:r>
        <w:separator/>
      </w:r>
    </w:p>
  </w:footnote>
  <w:footnote w:type="continuationSeparator" w:id="0">
    <w:p w:rsidR="00352319" w:rsidRDefault="00352319" w:rsidP="00BC4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25C2C"/>
    <w:multiLevelType w:val="hybridMultilevel"/>
    <w:tmpl w:val="88525A36"/>
    <w:lvl w:ilvl="0" w:tplc="DC84612A">
      <w:start w:val="1"/>
      <w:numFmt w:val="bullet"/>
      <w:lvlText w:val=""/>
      <w:lvlJc w:val="left"/>
      <w:pPr>
        <w:ind w:left="2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D0285"/>
    <w:multiLevelType w:val="hybridMultilevel"/>
    <w:tmpl w:val="9DE03A5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D62078"/>
    <w:multiLevelType w:val="hybridMultilevel"/>
    <w:tmpl w:val="A9AE0776"/>
    <w:lvl w:ilvl="0" w:tplc="DC846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10285"/>
    <w:multiLevelType w:val="multilevel"/>
    <w:tmpl w:val="CB3EB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974F9E"/>
    <w:multiLevelType w:val="hybridMultilevel"/>
    <w:tmpl w:val="649ABC42"/>
    <w:lvl w:ilvl="0" w:tplc="DC846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A7634C"/>
    <w:multiLevelType w:val="multilevel"/>
    <w:tmpl w:val="3DC058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11642B"/>
    <w:multiLevelType w:val="hybridMultilevel"/>
    <w:tmpl w:val="149AA7E2"/>
    <w:lvl w:ilvl="0" w:tplc="DC846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241160"/>
    <w:multiLevelType w:val="multilevel"/>
    <w:tmpl w:val="911A0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D62722"/>
    <w:multiLevelType w:val="multilevel"/>
    <w:tmpl w:val="17988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6135"/>
    <w:rsid w:val="00024F2C"/>
    <w:rsid w:val="00060AB6"/>
    <w:rsid w:val="000804DD"/>
    <w:rsid w:val="00094E96"/>
    <w:rsid w:val="000C0DB2"/>
    <w:rsid w:val="000F318A"/>
    <w:rsid w:val="001257CE"/>
    <w:rsid w:val="00140CF1"/>
    <w:rsid w:val="001467AF"/>
    <w:rsid w:val="00156AA8"/>
    <w:rsid w:val="0017650E"/>
    <w:rsid w:val="00183374"/>
    <w:rsid w:val="00187F3D"/>
    <w:rsid w:val="00204604"/>
    <w:rsid w:val="00211E8A"/>
    <w:rsid w:val="002E654F"/>
    <w:rsid w:val="00327E0F"/>
    <w:rsid w:val="00352319"/>
    <w:rsid w:val="00363CFE"/>
    <w:rsid w:val="004436D0"/>
    <w:rsid w:val="00445D75"/>
    <w:rsid w:val="00457711"/>
    <w:rsid w:val="004B5317"/>
    <w:rsid w:val="004B70AF"/>
    <w:rsid w:val="004F4002"/>
    <w:rsid w:val="005344ED"/>
    <w:rsid w:val="00541244"/>
    <w:rsid w:val="00545B9D"/>
    <w:rsid w:val="00552B8A"/>
    <w:rsid w:val="00570308"/>
    <w:rsid w:val="005811EE"/>
    <w:rsid w:val="00593C56"/>
    <w:rsid w:val="005948CE"/>
    <w:rsid w:val="005B1FB1"/>
    <w:rsid w:val="005D24F5"/>
    <w:rsid w:val="005E28EB"/>
    <w:rsid w:val="00656135"/>
    <w:rsid w:val="006B1998"/>
    <w:rsid w:val="007C5768"/>
    <w:rsid w:val="007D144C"/>
    <w:rsid w:val="008010F3"/>
    <w:rsid w:val="00810451"/>
    <w:rsid w:val="0084187B"/>
    <w:rsid w:val="00860AB2"/>
    <w:rsid w:val="008733DD"/>
    <w:rsid w:val="008A61D5"/>
    <w:rsid w:val="008D5F40"/>
    <w:rsid w:val="00930672"/>
    <w:rsid w:val="00A53D80"/>
    <w:rsid w:val="00A661BE"/>
    <w:rsid w:val="00A67F05"/>
    <w:rsid w:val="00A70379"/>
    <w:rsid w:val="00AA1668"/>
    <w:rsid w:val="00AB3671"/>
    <w:rsid w:val="00B3495F"/>
    <w:rsid w:val="00B465D2"/>
    <w:rsid w:val="00B478FD"/>
    <w:rsid w:val="00B53410"/>
    <w:rsid w:val="00B54EF5"/>
    <w:rsid w:val="00BB2D48"/>
    <w:rsid w:val="00BC424D"/>
    <w:rsid w:val="00BC4846"/>
    <w:rsid w:val="00BD6E9E"/>
    <w:rsid w:val="00C14CB0"/>
    <w:rsid w:val="00C240C6"/>
    <w:rsid w:val="00C42A11"/>
    <w:rsid w:val="00C6272E"/>
    <w:rsid w:val="00D96CEC"/>
    <w:rsid w:val="00E31526"/>
    <w:rsid w:val="00E74C0B"/>
    <w:rsid w:val="00E7584C"/>
    <w:rsid w:val="00E830FC"/>
    <w:rsid w:val="00E93568"/>
    <w:rsid w:val="00EA0D1F"/>
    <w:rsid w:val="00EB0271"/>
    <w:rsid w:val="00ED0A1A"/>
    <w:rsid w:val="00EE5467"/>
    <w:rsid w:val="00EF4B7F"/>
    <w:rsid w:val="00F10A58"/>
    <w:rsid w:val="00F425D1"/>
    <w:rsid w:val="00FA03DD"/>
    <w:rsid w:val="00FF1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13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5613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56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61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5613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EE546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80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E5467"/>
    <w:rPr>
      <w:rFonts w:ascii="Times New Roman" w:hAnsi="Times New Roman" w:cs="Times New Roman"/>
      <w:color w:val="000080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BC4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C484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C4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C4846"/>
    <w:rPr>
      <w:rFonts w:cs="Times New Roman"/>
    </w:rPr>
  </w:style>
  <w:style w:type="character" w:customStyle="1" w:styleId="FontStyle15">
    <w:name w:val="Font Style15"/>
    <w:basedOn w:val="DefaultParagraphFont"/>
    <w:uiPriority w:val="99"/>
    <w:rsid w:val="00810451"/>
    <w:rPr>
      <w:rFonts w:ascii="Century Schoolbook" w:hAnsi="Century Schoolbook" w:cs="Century Schoolbook"/>
      <w:sz w:val="18"/>
      <w:szCs w:val="18"/>
    </w:rPr>
  </w:style>
  <w:style w:type="character" w:customStyle="1" w:styleId="FontStyle14">
    <w:name w:val="Font Style14"/>
    <w:basedOn w:val="DefaultParagraphFont"/>
    <w:uiPriority w:val="99"/>
    <w:rsid w:val="00810451"/>
    <w:rPr>
      <w:rFonts w:ascii="Century Schoolbook" w:hAnsi="Century Schoolbook" w:cs="Century Schoolbook"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407</TotalTime>
  <Pages>14</Pages>
  <Words>7751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2015-10-21T05:06:00Z</cp:lastPrinted>
  <dcterms:created xsi:type="dcterms:W3CDTF">2011-10-18T16:57:00Z</dcterms:created>
  <dcterms:modified xsi:type="dcterms:W3CDTF">2015-11-03T06:41:00Z</dcterms:modified>
</cp:coreProperties>
</file>